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3FA70EE5" w:rsidR="00F73C5A" w:rsidRPr="000B60A5" w:rsidRDefault="00331573" w:rsidP="00A44A95">
      <w:pPr>
        <w:pStyle w:val="Heading1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13</w:t>
      </w:r>
      <w:r w:rsidRPr="00331573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April</w:t>
      </w:r>
      <w:r w:rsidR="00DE6849" w:rsidRPr="00DE6849">
        <w:rPr>
          <w:rFonts w:ascii="Arial" w:hAnsi="Arial" w:cs="Arial"/>
          <w:sz w:val="36"/>
          <w:szCs w:val="36"/>
        </w:rPr>
        <w:t xml:space="preserve"> 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1</w:t>
      </w:r>
      <w:r>
        <w:rPr>
          <w:rFonts w:ascii="Arial" w:hAnsi="Arial" w:cs="Arial"/>
          <w:sz w:val="36"/>
          <w:szCs w:val="36"/>
          <w:lang w:val="en-GB"/>
        </w:rPr>
        <w:t>9</w:t>
      </w:r>
      <w:r w:rsidR="00552DD7">
        <w:rPr>
          <w:rFonts w:ascii="Arial" w:hAnsi="Arial" w:cs="Arial"/>
          <w:sz w:val="36"/>
          <w:szCs w:val="36"/>
          <w:lang w:val="en-US"/>
        </w:rPr>
        <w:t>00</w:t>
      </w:r>
    </w:p>
    <w:p w14:paraId="60F10F02" w14:textId="77777777" w:rsidR="00DE6849" w:rsidRPr="00F73C5A" w:rsidRDefault="00DE6849" w:rsidP="00A44A95">
      <w:pPr>
        <w:pStyle w:val="Heading1"/>
        <w:jc w:val="center"/>
        <w:rPr>
          <w:rFonts w:ascii="Arial" w:hAnsi="Arial" w:cs="Arial"/>
          <w:u w:val="single"/>
        </w:rPr>
      </w:pPr>
      <w:r w:rsidRPr="00DE6849">
        <w:rPr>
          <w:rFonts w:ascii="Arial" w:hAnsi="Arial" w:cs="Arial"/>
          <w:sz w:val="36"/>
          <w:szCs w:val="36"/>
        </w:rPr>
        <w:t>(held via Zoom)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38412A05" w14:textId="77777777" w:rsidR="003E7D77" w:rsidRDefault="003E7D77" w:rsidP="003E7D77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21136FBC" w14:textId="0A033627" w:rsidR="003E7D77" w:rsidRPr="003E7D77" w:rsidRDefault="003E7D77" w:rsidP="003E7D77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 xml:space="preserve">Present </w:t>
      </w:r>
    </w:p>
    <w:p w14:paraId="4E43E321" w14:textId="77777777" w:rsidR="003E7D77" w:rsidRDefault="003E7D77" w:rsidP="007E07AF">
      <w:pPr>
        <w:contextualSpacing/>
        <w:jc w:val="both"/>
        <w:rPr>
          <w:rFonts w:ascii="Arial" w:hAnsi="Arial" w:cs="Arial"/>
          <w:b/>
        </w:rPr>
      </w:pPr>
    </w:p>
    <w:p w14:paraId="0F3821E2" w14:textId="0FF7B78F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Aileen Brown, Jim Anderson, Jamie Macbeath, Alistair Laurenson, </w:t>
      </w:r>
      <w:r w:rsidR="00331573">
        <w:rPr>
          <w:rFonts w:ascii="Arial" w:hAnsi="Arial" w:cs="Arial"/>
          <w:bCs/>
        </w:rPr>
        <w:t xml:space="preserve">John Parry, Robin Black (left the meeting at 1930), </w:t>
      </w:r>
      <w:r w:rsidR="004431AD">
        <w:rPr>
          <w:rFonts w:ascii="Arial" w:hAnsi="Arial" w:cs="Arial"/>
          <w:bCs/>
        </w:rPr>
        <w:t>David Cooper, Colin Clark, James Garrick</w:t>
      </w:r>
      <w:r w:rsidR="00DD7BE5">
        <w:rPr>
          <w:rFonts w:ascii="Arial" w:hAnsi="Arial" w:cs="Arial"/>
          <w:bCs/>
        </w:rPr>
        <w:t xml:space="preserve"> and</w:t>
      </w:r>
      <w:r w:rsidR="004431AD">
        <w:rPr>
          <w:rFonts w:ascii="Arial" w:hAnsi="Arial" w:cs="Arial"/>
          <w:bCs/>
        </w:rPr>
        <w:t xml:space="preserve"> Neville Martin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4F511677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122E30AB" w14:textId="731C9A2B" w:rsidR="00DD7BE5" w:rsidRPr="001A1D58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036A5389" w14:textId="77777777" w:rsidR="003E7D77" w:rsidRDefault="003E7D77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325A3452" w:rsidR="003E7D77" w:rsidRDefault="00A542B1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Alistair Christie-Henry</w:t>
      </w:r>
      <w:r w:rsidR="002F4A1E">
        <w:rPr>
          <w:rFonts w:ascii="Arial" w:hAnsi="Arial" w:cs="Arial"/>
        </w:rPr>
        <w:t xml:space="preserve">, Karen Hannay, </w:t>
      </w:r>
      <w:r w:rsidR="003905F3">
        <w:rPr>
          <w:rFonts w:ascii="Arial" w:hAnsi="Arial" w:cs="Arial"/>
        </w:rPr>
        <w:t>John Dally</w:t>
      </w:r>
      <w:r w:rsidR="00461892">
        <w:rPr>
          <w:rFonts w:ascii="Arial" w:hAnsi="Arial" w:cs="Arial"/>
        </w:rPr>
        <w:t xml:space="preserve"> </w:t>
      </w:r>
      <w:r w:rsidR="003905F3">
        <w:rPr>
          <w:rFonts w:ascii="Arial" w:hAnsi="Arial" w:cs="Arial"/>
        </w:rPr>
        <w:t>and Angela Sutherla</w:t>
      </w:r>
      <w:r w:rsidR="00461892">
        <w:rPr>
          <w:rFonts w:ascii="Arial" w:hAnsi="Arial" w:cs="Arial"/>
        </w:rPr>
        <w:t>n</w:t>
      </w:r>
      <w:r w:rsidR="003905F3">
        <w:rPr>
          <w:rFonts w:ascii="Arial" w:hAnsi="Arial" w:cs="Arial"/>
        </w:rPr>
        <w:t>d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7777777" w:rsidR="009F3C75" w:rsidRPr="00DA1F08" w:rsidRDefault="000465C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0A4D24">
        <w:rPr>
          <w:rFonts w:ascii="Arial" w:hAnsi="Arial" w:cs="Arial"/>
          <w:bCs/>
        </w:rPr>
        <w:t>ne</w:t>
      </w:r>
      <w:r w:rsidR="004663EC">
        <w:rPr>
          <w:rFonts w:ascii="Arial" w:hAnsi="Arial" w:cs="Arial"/>
          <w:bCs/>
        </w:rPr>
        <w:t xml:space="preserve">. 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4A4CA6C9" w:rsidR="000465C1" w:rsidRDefault="003E7D7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7084E0A0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FC16DB">
        <w:rPr>
          <w:rFonts w:ascii="Arial" w:hAnsi="Arial" w:cs="Arial"/>
          <w:b/>
        </w:rPr>
        <w:t>9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FC16DB">
        <w:rPr>
          <w:rFonts w:ascii="Arial" w:hAnsi="Arial" w:cs="Arial"/>
          <w:b/>
        </w:rPr>
        <w:t xml:space="preserve"> </w:t>
      </w:r>
      <w:r w:rsidR="00134357">
        <w:rPr>
          <w:rFonts w:ascii="Arial" w:hAnsi="Arial" w:cs="Arial"/>
          <w:b/>
        </w:rPr>
        <w:t>March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72AC4873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134357">
        <w:rPr>
          <w:rFonts w:ascii="Arial" w:hAnsi="Arial" w:cs="Arial"/>
          <w:bCs/>
        </w:rPr>
        <w:t>Alistair Laurenson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134357">
        <w:rPr>
          <w:rFonts w:ascii="Arial" w:hAnsi="Arial" w:cs="Arial"/>
          <w:bCs/>
        </w:rPr>
        <w:t>Neville Martin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0B3FFB76" w:rsidR="0011780D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13D0BFB" w14:textId="77777777" w:rsidR="00C12CD7" w:rsidRPr="0017572C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FAA6FEC" w14:textId="77777777" w:rsidR="00A96AF2" w:rsidRDefault="00A96AF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0A3EC8AA" w14:textId="77777777" w:rsidR="00C12CD7" w:rsidRDefault="00C12CD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2BC74E1" w14:textId="77777777" w:rsidR="00B3447C" w:rsidRPr="00BA324C" w:rsidRDefault="00723DF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BA324C">
        <w:rPr>
          <w:rFonts w:ascii="Arial" w:hAnsi="Arial" w:cs="Arial"/>
          <w:b/>
        </w:rPr>
        <w:t xml:space="preserve">(a) </w:t>
      </w:r>
      <w:r w:rsidRPr="00BA324C">
        <w:rPr>
          <w:rFonts w:ascii="Arial" w:hAnsi="Arial" w:cs="Arial"/>
          <w:bCs/>
        </w:rPr>
        <w:t xml:space="preserve">Rules </w:t>
      </w:r>
      <w:r w:rsidR="00B3447C" w:rsidRPr="00BA324C">
        <w:rPr>
          <w:rFonts w:ascii="Arial" w:hAnsi="Arial" w:cs="Arial"/>
          <w:bCs/>
        </w:rPr>
        <w:t>– Co-opting Chair</w:t>
      </w:r>
    </w:p>
    <w:p w14:paraId="1CFFE8F6" w14:textId="77777777" w:rsidR="00B3447C" w:rsidRDefault="00B3447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527B689" w14:textId="77777777" w:rsidR="00A47C8A" w:rsidRDefault="00A47C8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 </w:t>
      </w:r>
      <w:r w:rsidR="008D4870">
        <w:rPr>
          <w:rFonts w:ascii="Arial" w:hAnsi="Arial" w:cs="Arial"/>
          <w:bCs/>
        </w:rPr>
        <w:t>was agreed at the 2021 AGM that the resolution</w:t>
      </w:r>
      <w:r>
        <w:rPr>
          <w:rFonts w:ascii="Arial" w:hAnsi="Arial" w:cs="Arial"/>
          <w:bCs/>
        </w:rPr>
        <w:t xml:space="preserve"> regarding co-opting the Chair</w:t>
      </w:r>
      <w:r w:rsidR="008D4870">
        <w:rPr>
          <w:rFonts w:ascii="Arial" w:hAnsi="Arial" w:cs="Arial"/>
          <w:bCs/>
        </w:rPr>
        <w:t xml:space="preserve"> would be included in the </w:t>
      </w:r>
      <w:r w:rsidR="00EC05FC">
        <w:rPr>
          <w:rFonts w:ascii="Arial" w:hAnsi="Arial" w:cs="Arial"/>
          <w:bCs/>
        </w:rPr>
        <w:t xml:space="preserve">current </w:t>
      </w:r>
      <w:proofErr w:type="gramStart"/>
      <w:r w:rsidR="00EC05FC">
        <w:rPr>
          <w:rFonts w:ascii="Arial" w:hAnsi="Arial" w:cs="Arial"/>
          <w:bCs/>
        </w:rPr>
        <w:t>rules</w:t>
      </w:r>
      <w:proofErr w:type="gramEnd"/>
      <w:r w:rsidR="00EC05FC">
        <w:rPr>
          <w:rFonts w:ascii="Arial" w:hAnsi="Arial" w:cs="Arial"/>
          <w:bCs/>
        </w:rPr>
        <w:t xml:space="preserve"> revision.</w:t>
      </w:r>
      <w:r w:rsidR="0039636A">
        <w:rPr>
          <w:rFonts w:ascii="Arial" w:hAnsi="Arial" w:cs="Arial"/>
          <w:bCs/>
        </w:rPr>
        <w:t xml:space="preserve">  </w:t>
      </w:r>
    </w:p>
    <w:p w14:paraId="2F08D9F2" w14:textId="77777777" w:rsidR="00A47C8A" w:rsidRDefault="00A47C8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FF5D023" w14:textId="5A45F92E" w:rsidR="00A47C8A" w:rsidRPr="00A47C8A" w:rsidRDefault="00A47C8A" w:rsidP="007E07AF">
      <w:pPr>
        <w:spacing w:line="240" w:lineRule="auto"/>
        <w:contextualSpacing/>
        <w:jc w:val="both"/>
        <w:rPr>
          <w:rFonts w:ascii="Arial" w:hAnsi="Arial" w:cs="Arial"/>
          <w:bCs/>
          <w:i/>
          <w:iCs/>
        </w:rPr>
      </w:pPr>
      <w:r w:rsidRPr="008D4870">
        <w:rPr>
          <w:rFonts w:ascii="Arial" w:hAnsi="Arial" w:cs="Arial"/>
          <w:bCs/>
          <w:i/>
          <w:iCs/>
        </w:rPr>
        <w:t>That the chair of the SCBF should be co-opted to the board as an individual member, allowing a new nomination from their community council, according to rule 33 which states that the board co-opt a further 3 persons with acknowledged skills and experience and that a formal change to the rules reflect this resolution be made at an appropriate time</w:t>
      </w:r>
      <w:r>
        <w:rPr>
          <w:rFonts w:ascii="Arial" w:hAnsi="Arial" w:cs="Arial"/>
          <w:bCs/>
          <w:i/>
          <w:iCs/>
        </w:rPr>
        <w:t>.</w:t>
      </w:r>
    </w:p>
    <w:p w14:paraId="5FFB0D9B" w14:textId="77777777" w:rsidR="00A47C8A" w:rsidRDefault="00A47C8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A2DF01B" w14:textId="1FA8DB0C" w:rsidR="00345F36" w:rsidRDefault="0039636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CB asked if directors were happy to include this in the rules before sending to the FCA</w:t>
      </w:r>
      <w:r w:rsidR="00BA5882">
        <w:rPr>
          <w:rFonts w:ascii="Arial" w:hAnsi="Arial" w:cs="Arial"/>
          <w:bCs/>
        </w:rPr>
        <w:t>.  It was agreed that the rule amendment would be considered at the next AGM</w:t>
      </w:r>
      <w:r w:rsidR="00A47C8A">
        <w:rPr>
          <w:rFonts w:ascii="Arial" w:hAnsi="Arial" w:cs="Arial"/>
          <w:bCs/>
        </w:rPr>
        <w:t xml:space="preserve"> for inclusion in the rules</w:t>
      </w:r>
      <w:r w:rsidR="00BA5882">
        <w:rPr>
          <w:rFonts w:ascii="Arial" w:hAnsi="Arial" w:cs="Arial"/>
          <w:bCs/>
        </w:rPr>
        <w:t>.</w:t>
      </w:r>
      <w:r w:rsidR="00345F36">
        <w:rPr>
          <w:rFonts w:ascii="Arial" w:hAnsi="Arial" w:cs="Arial"/>
          <w:bCs/>
        </w:rPr>
        <w:t xml:space="preserve"> </w:t>
      </w:r>
    </w:p>
    <w:p w14:paraId="5717D2F7" w14:textId="1D272E3E" w:rsidR="00932CA9" w:rsidRDefault="00BE782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08F13C09" w14:textId="77777777" w:rsidR="004663EC" w:rsidRPr="00BA5882" w:rsidRDefault="004663E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D49226D" w14:textId="773F3EFA" w:rsidR="00F85DC7" w:rsidRDefault="00C12CD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A5882">
        <w:rPr>
          <w:rFonts w:ascii="Arial" w:hAnsi="Arial" w:cs="Arial"/>
          <w:b/>
        </w:rPr>
        <w:t>(a)</w:t>
      </w:r>
      <w:r w:rsidRPr="00BA5882">
        <w:rPr>
          <w:rFonts w:ascii="Arial" w:hAnsi="Arial" w:cs="Arial"/>
          <w:bCs/>
        </w:rPr>
        <w:t xml:space="preserve"> </w:t>
      </w:r>
      <w:r w:rsidR="00BA5882">
        <w:rPr>
          <w:rFonts w:ascii="Arial" w:hAnsi="Arial" w:cs="Arial"/>
          <w:bCs/>
        </w:rPr>
        <w:t xml:space="preserve">Review outcomes from </w:t>
      </w:r>
      <w:r w:rsidR="00BA4118" w:rsidRPr="00BA5882">
        <w:rPr>
          <w:rFonts w:ascii="Arial" w:hAnsi="Arial" w:cs="Arial"/>
          <w:bCs/>
        </w:rPr>
        <w:t xml:space="preserve">HIE Board Health Check </w:t>
      </w:r>
      <w:r w:rsidR="00104644">
        <w:rPr>
          <w:rFonts w:ascii="Arial" w:hAnsi="Arial" w:cs="Arial"/>
          <w:bCs/>
        </w:rPr>
        <w:t>and any actions needed</w:t>
      </w:r>
    </w:p>
    <w:p w14:paraId="67995B7A" w14:textId="77777777" w:rsidR="00104644" w:rsidRDefault="0010464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7E470084" w14:textId="0DA1E9CC" w:rsidR="00CE6BF5" w:rsidRDefault="009C301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CB asked if the Audit and Governance group would look at their own T</w:t>
      </w:r>
      <w:r w:rsidR="001D56E8">
        <w:rPr>
          <w:rFonts w:ascii="Arial" w:hAnsi="Arial" w:cs="Arial"/>
          <w:bCs/>
        </w:rPr>
        <w:t xml:space="preserve">erms of </w:t>
      </w:r>
      <w:r>
        <w:rPr>
          <w:rFonts w:ascii="Arial" w:hAnsi="Arial" w:cs="Arial"/>
          <w:bCs/>
        </w:rPr>
        <w:t>R</w:t>
      </w:r>
      <w:r w:rsidR="001D56E8">
        <w:rPr>
          <w:rFonts w:ascii="Arial" w:hAnsi="Arial" w:cs="Arial"/>
          <w:bCs/>
        </w:rPr>
        <w:t>eference</w:t>
      </w:r>
      <w:r>
        <w:rPr>
          <w:rFonts w:ascii="Arial" w:hAnsi="Arial" w:cs="Arial"/>
          <w:bCs/>
        </w:rPr>
        <w:t xml:space="preserve"> which are detailed in the rules and </w:t>
      </w:r>
      <w:r w:rsidR="00CE6BF5">
        <w:rPr>
          <w:rFonts w:ascii="Arial" w:hAnsi="Arial" w:cs="Arial"/>
          <w:bCs/>
        </w:rPr>
        <w:t>draft</w:t>
      </w:r>
      <w:r w:rsidR="004A582C">
        <w:rPr>
          <w:rFonts w:ascii="Arial" w:hAnsi="Arial" w:cs="Arial"/>
          <w:bCs/>
        </w:rPr>
        <w:t xml:space="preserve"> </w:t>
      </w:r>
      <w:proofErr w:type="gramStart"/>
      <w:r w:rsidR="00CE6BF5">
        <w:rPr>
          <w:rFonts w:ascii="Arial" w:hAnsi="Arial" w:cs="Arial"/>
          <w:bCs/>
        </w:rPr>
        <w:t>TOR’s</w:t>
      </w:r>
      <w:proofErr w:type="gramEnd"/>
      <w:r w:rsidR="00CE6BF5">
        <w:rPr>
          <w:rFonts w:ascii="Arial" w:hAnsi="Arial" w:cs="Arial"/>
          <w:bCs/>
        </w:rPr>
        <w:t xml:space="preserve"> for</w:t>
      </w:r>
      <w:r w:rsidR="004A582C">
        <w:rPr>
          <w:rFonts w:ascii="Arial" w:hAnsi="Arial" w:cs="Arial"/>
          <w:bCs/>
        </w:rPr>
        <w:t xml:space="preserve"> themselves and</w:t>
      </w:r>
      <w:r w:rsidR="00CE6BF5">
        <w:rPr>
          <w:rFonts w:ascii="Arial" w:hAnsi="Arial" w:cs="Arial"/>
          <w:bCs/>
        </w:rPr>
        <w:t xml:space="preserve"> the other sub-groups.  </w:t>
      </w:r>
      <w:r w:rsidR="008F5159">
        <w:rPr>
          <w:rFonts w:ascii="Arial" w:hAnsi="Arial" w:cs="Arial"/>
          <w:bCs/>
        </w:rPr>
        <w:t xml:space="preserve">The Audit and Governance group would create a set of ‘overarching’ TOR’s which would be applicable to all sub-groups </w:t>
      </w:r>
      <w:r w:rsidR="002913B7">
        <w:rPr>
          <w:rFonts w:ascii="Arial" w:hAnsi="Arial" w:cs="Arial"/>
          <w:bCs/>
        </w:rPr>
        <w:t>with only the purpose of each</w:t>
      </w:r>
      <w:r w:rsidR="00A47C8A">
        <w:rPr>
          <w:rFonts w:ascii="Arial" w:hAnsi="Arial" w:cs="Arial"/>
          <w:bCs/>
        </w:rPr>
        <w:t xml:space="preserve"> subgroup</w:t>
      </w:r>
      <w:r w:rsidR="002913B7">
        <w:rPr>
          <w:rFonts w:ascii="Arial" w:hAnsi="Arial" w:cs="Arial"/>
          <w:bCs/>
        </w:rPr>
        <w:t xml:space="preserve"> being different.</w:t>
      </w:r>
    </w:p>
    <w:p w14:paraId="39429197" w14:textId="77777777" w:rsidR="002913B7" w:rsidRDefault="002913B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2D6DC18" w14:textId="514BC648" w:rsidR="002913B7" w:rsidRDefault="00662A4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CB asked directors how they felt about co-opting </w:t>
      </w:r>
      <w:r w:rsidR="00150E98">
        <w:rPr>
          <w:rFonts w:ascii="Arial" w:hAnsi="Arial" w:cs="Arial"/>
          <w:bCs/>
        </w:rPr>
        <w:t xml:space="preserve">directors </w:t>
      </w:r>
      <w:r w:rsidR="004B0E98">
        <w:rPr>
          <w:rFonts w:ascii="Arial" w:hAnsi="Arial" w:cs="Arial"/>
          <w:bCs/>
        </w:rPr>
        <w:t xml:space="preserve">to the board </w:t>
      </w:r>
      <w:r w:rsidR="00150E98">
        <w:rPr>
          <w:rFonts w:ascii="Arial" w:hAnsi="Arial" w:cs="Arial"/>
          <w:bCs/>
        </w:rPr>
        <w:t xml:space="preserve">as the rules currently allow for three with CB being the only co-opted director at present.  Karen (HIE Board Health Check) </w:t>
      </w:r>
      <w:r w:rsidR="00A5535E">
        <w:rPr>
          <w:rFonts w:ascii="Arial" w:hAnsi="Arial" w:cs="Arial"/>
          <w:bCs/>
        </w:rPr>
        <w:t>raised in a previous meeting</w:t>
      </w:r>
      <w:r w:rsidR="00150E98">
        <w:rPr>
          <w:rFonts w:ascii="Arial" w:hAnsi="Arial" w:cs="Arial"/>
          <w:bCs/>
        </w:rPr>
        <w:t xml:space="preserve"> that co-opting would maybe bring more independence to the board</w:t>
      </w:r>
      <w:r w:rsidR="00A5535E">
        <w:rPr>
          <w:rFonts w:ascii="Arial" w:hAnsi="Arial" w:cs="Arial"/>
          <w:bCs/>
        </w:rPr>
        <w:t xml:space="preserve">.  Jim Anderson stated that SCBF already have </w:t>
      </w:r>
      <w:r w:rsidR="002D4CF6">
        <w:rPr>
          <w:rFonts w:ascii="Arial" w:hAnsi="Arial" w:cs="Arial"/>
          <w:bCs/>
        </w:rPr>
        <w:t xml:space="preserve">room to co-opt </w:t>
      </w:r>
      <w:r w:rsidR="00BC6BD5">
        <w:rPr>
          <w:rFonts w:ascii="Arial" w:hAnsi="Arial" w:cs="Arial"/>
          <w:bCs/>
        </w:rPr>
        <w:t xml:space="preserve">but was not aware of anyone wishing to join.  Aileen Brown suggested that </w:t>
      </w:r>
      <w:r w:rsidR="00A230C4">
        <w:rPr>
          <w:rFonts w:ascii="Arial" w:hAnsi="Arial" w:cs="Arial"/>
          <w:bCs/>
        </w:rPr>
        <w:t>if the board were to identify</w:t>
      </w:r>
      <w:r w:rsidR="00A47C8A">
        <w:rPr>
          <w:rFonts w:ascii="Arial" w:hAnsi="Arial" w:cs="Arial"/>
          <w:bCs/>
        </w:rPr>
        <w:t xml:space="preserve"> </w:t>
      </w:r>
      <w:proofErr w:type="gramStart"/>
      <w:r w:rsidR="00A47C8A">
        <w:rPr>
          <w:rFonts w:ascii="Arial" w:hAnsi="Arial" w:cs="Arial"/>
          <w:bCs/>
        </w:rPr>
        <w:t>a</w:t>
      </w:r>
      <w:r w:rsidR="00A230C4">
        <w:rPr>
          <w:rFonts w:ascii="Arial" w:hAnsi="Arial" w:cs="Arial"/>
          <w:bCs/>
        </w:rPr>
        <w:t xml:space="preserve"> </w:t>
      </w:r>
      <w:r w:rsidR="00A47C8A">
        <w:rPr>
          <w:rFonts w:ascii="Arial" w:hAnsi="Arial" w:cs="Arial"/>
          <w:bCs/>
        </w:rPr>
        <w:t>skills</w:t>
      </w:r>
      <w:proofErr w:type="gramEnd"/>
      <w:r w:rsidR="00A230C4">
        <w:rPr>
          <w:rFonts w:ascii="Arial" w:hAnsi="Arial" w:cs="Arial"/>
          <w:bCs/>
        </w:rPr>
        <w:t xml:space="preserve"> gap we could look to fill it.  Jim Anderson echoed Aileen’s thoughts.</w:t>
      </w:r>
    </w:p>
    <w:p w14:paraId="6398F752" w14:textId="77777777" w:rsidR="0029217C" w:rsidRDefault="0029217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943D448" w14:textId="2CB840B5" w:rsidR="0029217C" w:rsidRDefault="0029217C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then looked over the recommended actions in the </w:t>
      </w:r>
      <w:r w:rsidR="00CD56FA">
        <w:rPr>
          <w:rFonts w:ascii="Arial" w:hAnsi="Arial" w:cs="Arial"/>
          <w:bCs/>
        </w:rPr>
        <w:t>Board Health Check – Governance Action Plan.</w:t>
      </w:r>
    </w:p>
    <w:p w14:paraId="4BF968D9" w14:textId="77777777" w:rsidR="00CD56FA" w:rsidRDefault="00CD56F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608537B" w14:textId="2CB97714" w:rsidR="00CD56FA" w:rsidRPr="00E125E7" w:rsidRDefault="00F733E4" w:rsidP="00E125E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</w:rPr>
      </w:pPr>
      <w:r w:rsidRPr="00E125E7">
        <w:rPr>
          <w:rFonts w:ascii="Arial" w:hAnsi="Arial" w:cs="Arial"/>
          <w:bCs/>
        </w:rPr>
        <w:t>SCBF directors, whilst nominated by community councils, do not ‘represent’ their community council when sitting as a SCBF director.</w:t>
      </w:r>
      <w:r w:rsidR="00F85DC7" w:rsidRPr="00E125E7">
        <w:rPr>
          <w:rFonts w:ascii="Arial" w:hAnsi="Arial" w:cs="Arial"/>
          <w:bCs/>
        </w:rPr>
        <w:t xml:space="preserve">  If community councils require information, they should seek this directly through SCBF.</w:t>
      </w:r>
      <w:r w:rsidR="00390CED" w:rsidRPr="00E125E7">
        <w:rPr>
          <w:rFonts w:ascii="Arial" w:hAnsi="Arial" w:cs="Arial"/>
          <w:bCs/>
        </w:rPr>
        <w:t xml:space="preserve">  CB will look over the </w:t>
      </w:r>
      <w:r w:rsidR="00A47C8A" w:rsidRPr="00E125E7">
        <w:rPr>
          <w:rFonts w:ascii="Arial" w:hAnsi="Arial" w:cs="Arial"/>
          <w:bCs/>
        </w:rPr>
        <w:t>director’s</w:t>
      </w:r>
      <w:r w:rsidR="00390CED" w:rsidRPr="00E125E7">
        <w:rPr>
          <w:rFonts w:ascii="Arial" w:hAnsi="Arial" w:cs="Arial"/>
          <w:bCs/>
        </w:rPr>
        <w:t xml:space="preserve"> induction pack to check clarity on this point before it is circulated to directors.</w:t>
      </w:r>
    </w:p>
    <w:p w14:paraId="6F3ACD49" w14:textId="4BF57AD1" w:rsidR="00A91986" w:rsidRPr="00E125E7" w:rsidRDefault="0049074E" w:rsidP="00E125E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</w:rPr>
      </w:pPr>
      <w:r w:rsidRPr="00E125E7">
        <w:rPr>
          <w:rFonts w:ascii="Arial" w:hAnsi="Arial" w:cs="Arial"/>
          <w:bCs/>
        </w:rPr>
        <w:t>SCBF will consider succession planning for the Chair and other officers</w:t>
      </w:r>
      <w:r w:rsidR="0056099C" w:rsidRPr="00E125E7">
        <w:rPr>
          <w:rFonts w:ascii="Arial" w:hAnsi="Arial" w:cs="Arial"/>
          <w:bCs/>
        </w:rPr>
        <w:t>.</w:t>
      </w:r>
    </w:p>
    <w:p w14:paraId="3B8ED217" w14:textId="1AC1E12B" w:rsidR="0056099C" w:rsidRPr="00E125E7" w:rsidRDefault="0056099C" w:rsidP="00E125E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Cs/>
        </w:rPr>
      </w:pPr>
      <w:r w:rsidRPr="00E125E7">
        <w:rPr>
          <w:rFonts w:ascii="Arial" w:hAnsi="Arial" w:cs="Arial"/>
          <w:bCs/>
        </w:rPr>
        <w:t xml:space="preserve">Aileen Brown and EG are to arrange a meeting between themselves to discuss financial controls.  An immediate step will be a </w:t>
      </w:r>
      <w:r w:rsidR="00A47C8A" w:rsidRPr="00E125E7">
        <w:rPr>
          <w:rFonts w:ascii="Arial" w:hAnsi="Arial" w:cs="Arial"/>
          <w:bCs/>
        </w:rPr>
        <w:t>two-part</w:t>
      </w:r>
      <w:r w:rsidRPr="00E125E7">
        <w:rPr>
          <w:rFonts w:ascii="Arial" w:hAnsi="Arial" w:cs="Arial"/>
          <w:bCs/>
        </w:rPr>
        <w:t xml:space="preserve"> authorisation to online transactions.</w:t>
      </w:r>
    </w:p>
    <w:p w14:paraId="20D97355" w14:textId="77777777" w:rsidR="00CE6BF5" w:rsidRPr="007F1C0B" w:rsidRDefault="00CE6BF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77777777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77777777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2021-22 income and expenditure - circulated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1ADD5DCF" w:rsidR="007558F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33E862B" w14:textId="2DB16C56" w:rsidR="005636C2" w:rsidRPr="005636C2" w:rsidRDefault="00D6448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40AE05E6" w14:textId="77777777" w:rsidR="002B2FFE" w:rsidRPr="00DA1F08" w:rsidRDefault="002B2FF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252025" w14:textId="77777777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6A4B8475" w:rsidR="002B2FFE" w:rsidRPr="000F4BB9" w:rsidRDefault="00846F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02D72">
        <w:rPr>
          <w:rFonts w:ascii="Arial" w:hAnsi="Arial" w:cs="Arial"/>
          <w:bCs/>
        </w:rPr>
        <w:t xml:space="preserve">othing to report 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C5A8F4" w14:textId="469E9CE2" w:rsidR="00F94146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7FEF8B34" w14:textId="77777777" w:rsidR="004E6F58" w:rsidRDefault="004E6F5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3BC3FC1" w14:textId="0C93A4B2" w:rsidR="00053B26" w:rsidRDefault="00D6448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  <w:r w:rsidR="00F505A7">
        <w:rPr>
          <w:rFonts w:ascii="Arial" w:hAnsi="Arial" w:cs="Arial"/>
          <w:bCs/>
        </w:rPr>
        <w:t xml:space="preserve">  </w:t>
      </w:r>
      <w:r w:rsidR="0027502D">
        <w:rPr>
          <w:rFonts w:ascii="Arial" w:hAnsi="Arial" w:cs="Arial"/>
          <w:bCs/>
        </w:rPr>
        <w:t>The contract with IBP has formally begun.  Monthly meetings are scheduled between the Business Plan subgroup</w:t>
      </w:r>
      <w:r w:rsidR="00F51EFE">
        <w:rPr>
          <w:rFonts w:ascii="Arial" w:hAnsi="Arial" w:cs="Arial"/>
          <w:bCs/>
        </w:rPr>
        <w:t xml:space="preserve"> and IBP with an update for directors expected next month.</w:t>
      </w:r>
    </w:p>
    <w:p w14:paraId="07E69E51" w14:textId="77777777" w:rsidR="00B2179D" w:rsidRPr="00DA1F08" w:rsidRDefault="00B2179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BA89BF9" w14:textId="77777777" w:rsidR="007558FC" w:rsidRDefault="007558FC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95A8515" w14:textId="29244387" w:rsidR="00861F11" w:rsidRDefault="00DE6849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053B26">
        <w:rPr>
          <w:rFonts w:ascii="Arial" w:hAnsi="Arial" w:cs="Arial"/>
          <w:b/>
          <w:bCs/>
        </w:rPr>
        <w:t>(</w:t>
      </w:r>
      <w:r w:rsidR="0015474B" w:rsidRPr="00053B26">
        <w:rPr>
          <w:rFonts w:ascii="Arial" w:hAnsi="Arial" w:cs="Arial"/>
          <w:b/>
          <w:bCs/>
        </w:rPr>
        <w:t>a</w:t>
      </w:r>
      <w:r w:rsidRPr="00053B26">
        <w:rPr>
          <w:rFonts w:ascii="Arial" w:hAnsi="Arial" w:cs="Arial"/>
          <w:b/>
          <w:bCs/>
        </w:rPr>
        <w:t xml:space="preserve">) </w:t>
      </w:r>
      <w:r w:rsidRPr="00BA5882">
        <w:rPr>
          <w:rFonts w:ascii="Arial" w:hAnsi="Arial" w:cs="Arial"/>
        </w:rPr>
        <w:t>Report on applications received</w:t>
      </w:r>
      <w:r w:rsidR="00053B26" w:rsidRPr="00BA5882">
        <w:rPr>
          <w:rFonts w:ascii="Arial" w:hAnsi="Arial" w:cs="Arial"/>
        </w:rPr>
        <w:t xml:space="preserve"> </w:t>
      </w:r>
      <w:r w:rsidR="00861F11" w:rsidRPr="00BA5882">
        <w:rPr>
          <w:rFonts w:ascii="Arial" w:hAnsi="Arial" w:cs="Arial"/>
        </w:rPr>
        <w:t>–</w:t>
      </w:r>
      <w:r w:rsidR="00053B26" w:rsidRPr="00BA5882">
        <w:rPr>
          <w:rFonts w:ascii="Arial" w:hAnsi="Arial" w:cs="Arial"/>
        </w:rPr>
        <w:t xml:space="preserve"> circulated</w:t>
      </w:r>
    </w:p>
    <w:p w14:paraId="6E7C75E2" w14:textId="77777777" w:rsidR="00F51EFE" w:rsidRDefault="00F51EFE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5C968BCE" w14:textId="624B9365" w:rsidR="00F51EFE" w:rsidRDefault="00F51EFE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Jim Anderson asked if a column or comment could be added explain</w:t>
      </w:r>
      <w:r w:rsidR="001E17AF">
        <w:rPr>
          <w:rFonts w:ascii="Arial" w:hAnsi="Arial" w:cs="Arial"/>
        </w:rPr>
        <w:t>ing any delays to applications awaiting consideration.  This was noted by EG to add to the report</w:t>
      </w:r>
      <w:r w:rsidR="00693C37">
        <w:rPr>
          <w:rFonts w:ascii="Arial" w:hAnsi="Arial" w:cs="Arial"/>
        </w:rPr>
        <w:t>.</w:t>
      </w:r>
    </w:p>
    <w:p w14:paraId="458D9C2B" w14:textId="77777777" w:rsidR="00693C37" w:rsidRDefault="00693C37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1FE60AC0" w14:textId="77777777" w:rsidR="00B358CB" w:rsidRDefault="00B358CB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5F189152" w14:textId="77777777" w:rsidR="00E16E73" w:rsidRPr="005117BC" w:rsidRDefault="00E16E73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E13748" w14:textId="31BBB75C" w:rsidR="001C0AF0" w:rsidRDefault="00E16E73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5117BC">
        <w:rPr>
          <w:rFonts w:ascii="Arial" w:hAnsi="Arial" w:cs="Arial"/>
          <w:b/>
          <w:bCs/>
        </w:rPr>
        <w:t>(</w:t>
      </w:r>
      <w:r w:rsidR="002B0EB8">
        <w:rPr>
          <w:rFonts w:ascii="Arial" w:hAnsi="Arial" w:cs="Arial"/>
          <w:b/>
          <w:bCs/>
        </w:rPr>
        <w:t>b</w:t>
      </w:r>
      <w:r w:rsidRPr="005117BC">
        <w:rPr>
          <w:rFonts w:ascii="Arial" w:hAnsi="Arial" w:cs="Arial"/>
          <w:b/>
          <w:bCs/>
        </w:rPr>
        <w:t xml:space="preserve">) </w:t>
      </w:r>
      <w:r w:rsidR="001C0AF0" w:rsidRPr="00BA5882">
        <w:rPr>
          <w:rFonts w:ascii="Arial" w:hAnsi="Arial" w:cs="Arial"/>
        </w:rPr>
        <w:t xml:space="preserve">Review of AGS </w:t>
      </w:r>
    </w:p>
    <w:p w14:paraId="1300C730" w14:textId="77777777" w:rsidR="00693C37" w:rsidRDefault="00693C37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5E6CA2CC" w14:textId="599F4EDF" w:rsidR="00693C37" w:rsidRPr="00BA5882" w:rsidRDefault="00E66E6E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 final online survey is almost ready to circulate to community councils, community council clerks and applicants.  It is hoped that it will be sent out within the next month.</w:t>
      </w:r>
    </w:p>
    <w:p w14:paraId="57371D53" w14:textId="58264094" w:rsidR="0015474B" w:rsidRPr="00DA1F08" w:rsidRDefault="0015474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86CCE1E" w14:textId="52A40EF4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11355F5C" w:rsidR="0000309F" w:rsidRDefault="002B0EB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FC33F66" w14:textId="1D864F24" w:rsidR="00E60560" w:rsidRDefault="00E60560" w:rsidP="00373836">
      <w:pPr>
        <w:spacing w:line="240" w:lineRule="auto"/>
        <w:contextualSpacing/>
        <w:jc w:val="both"/>
        <w:rPr>
          <w:rFonts w:ascii="Arial" w:hAnsi="Arial" w:cs="Arial"/>
        </w:rPr>
      </w:pPr>
      <w:r w:rsidRPr="00A81440">
        <w:rPr>
          <w:rFonts w:ascii="Arial" w:hAnsi="Arial" w:cs="Arial"/>
          <w:b/>
          <w:bCs/>
        </w:rPr>
        <w:t>(a)</w:t>
      </w:r>
      <w:r>
        <w:rPr>
          <w:rFonts w:ascii="Arial" w:hAnsi="Arial" w:cs="Arial"/>
        </w:rPr>
        <w:t xml:space="preserve"> Email exchange SCBF and Nova – email circulated</w:t>
      </w:r>
    </w:p>
    <w:p w14:paraId="6C084A58" w14:textId="77777777" w:rsidR="00E60560" w:rsidRDefault="00E60560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17A69660" w14:textId="349DBB6B" w:rsidR="00373836" w:rsidRDefault="00E60560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Several emails have been exchanged between CB and </w:t>
      </w:r>
      <w:proofErr w:type="gramStart"/>
      <w:r>
        <w:rPr>
          <w:rFonts w:ascii="Arial" w:hAnsi="Arial" w:cs="Arial"/>
        </w:rPr>
        <w:t>Nova</w:t>
      </w:r>
      <w:r w:rsidR="00691604">
        <w:rPr>
          <w:rFonts w:ascii="Arial" w:hAnsi="Arial" w:cs="Arial"/>
        </w:rPr>
        <w:t>,</w:t>
      </w:r>
      <w:proofErr w:type="gramEnd"/>
      <w:r w:rsidR="00691604">
        <w:rPr>
          <w:rFonts w:ascii="Arial" w:hAnsi="Arial" w:cs="Arial"/>
        </w:rPr>
        <w:t xml:space="preserve"> these were circulated prior to the meeting.  A meeting between SCBF and Nova is now hoped to take place in May, date to be confirmed.</w:t>
      </w:r>
    </w:p>
    <w:p w14:paraId="04CB93CB" w14:textId="77777777" w:rsidR="00691604" w:rsidRDefault="00691604" w:rsidP="00373836">
      <w:pPr>
        <w:spacing w:line="240" w:lineRule="auto"/>
        <w:contextualSpacing/>
        <w:jc w:val="both"/>
        <w:rPr>
          <w:rFonts w:ascii="Arial" w:hAnsi="Arial" w:cs="Arial"/>
        </w:rPr>
      </w:pPr>
    </w:p>
    <w:p w14:paraId="1F4C2CA3" w14:textId="3ACA7CCB" w:rsidR="00691604" w:rsidRDefault="00691604" w:rsidP="0037383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Colin Clark</w:t>
      </w:r>
      <w:r w:rsidR="002F3872">
        <w:rPr>
          <w:rFonts w:ascii="Arial" w:hAnsi="Arial" w:cs="Arial"/>
        </w:rPr>
        <w:t xml:space="preserve"> is following up with other renewable developments with nothing to report at the moment.</w:t>
      </w:r>
    </w:p>
    <w:p w14:paraId="382E38A2" w14:textId="77777777" w:rsidR="003A70AF" w:rsidRPr="00F4132B" w:rsidRDefault="003A70AF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603F65E2" w14:textId="77777777" w:rsidR="00FA27ED" w:rsidRPr="00FA27ED" w:rsidRDefault="00FA27ED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14. Any other business</w:t>
      </w:r>
    </w:p>
    <w:p w14:paraId="7B34706E" w14:textId="77777777" w:rsidR="006816EB" w:rsidRDefault="006816E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4A7A453" w14:textId="68E93E56" w:rsidR="00502378" w:rsidRDefault="002B0EB8" w:rsidP="00502378">
      <w:pPr>
        <w:spacing w:line="240" w:lineRule="auto"/>
        <w:contextualSpacing/>
        <w:jc w:val="both"/>
        <w:rPr>
          <w:rFonts w:ascii="Arial" w:hAnsi="Arial" w:cs="Arial"/>
        </w:rPr>
      </w:pPr>
      <w:r w:rsidRPr="00993D91">
        <w:rPr>
          <w:rFonts w:ascii="Arial" w:hAnsi="Arial" w:cs="Arial"/>
          <w:b/>
          <w:bCs/>
        </w:rPr>
        <w:t>(a)</w:t>
      </w:r>
      <w:r w:rsidR="008C7E10">
        <w:rPr>
          <w:rFonts w:ascii="Arial" w:hAnsi="Arial" w:cs="Arial"/>
        </w:rPr>
        <w:t xml:space="preserve"> </w:t>
      </w:r>
      <w:r w:rsidR="00565A02">
        <w:rPr>
          <w:rFonts w:ascii="Arial" w:hAnsi="Arial" w:cs="Arial"/>
        </w:rPr>
        <w:t>Living Wage – paper circulated</w:t>
      </w:r>
    </w:p>
    <w:p w14:paraId="4C725874" w14:textId="77777777" w:rsidR="00993D91" w:rsidRDefault="00993D91" w:rsidP="00502378">
      <w:pPr>
        <w:spacing w:line="240" w:lineRule="auto"/>
        <w:contextualSpacing/>
        <w:jc w:val="both"/>
        <w:rPr>
          <w:rFonts w:ascii="Arial" w:hAnsi="Arial" w:cs="Arial"/>
        </w:rPr>
      </w:pPr>
    </w:p>
    <w:p w14:paraId="0C21C52D" w14:textId="3E9C3AC1" w:rsidR="00993D91" w:rsidRDefault="005A2133" w:rsidP="0050237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</w:t>
      </w:r>
      <w:r w:rsidR="00180C52">
        <w:rPr>
          <w:rFonts w:ascii="Arial" w:hAnsi="Arial" w:cs="Arial"/>
        </w:rPr>
        <w:t xml:space="preserve">opened a discussion </w:t>
      </w:r>
      <w:r w:rsidR="003E5EFB">
        <w:rPr>
          <w:rFonts w:ascii="Arial" w:hAnsi="Arial" w:cs="Arial"/>
        </w:rPr>
        <w:t xml:space="preserve">to ascertain </w:t>
      </w:r>
      <w:proofErr w:type="gramStart"/>
      <w:r w:rsidR="003E5EFB">
        <w:rPr>
          <w:rFonts w:ascii="Arial" w:hAnsi="Arial" w:cs="Arial"/>
        </w:rPr>
        <w:t>directors</w:t>
      </w:r>
      <w:proofErr w:type="gramEnd"/>
      <w:r w:rsidR="003E5EFB">
        <w:rPr>
          <w:rFonts w:ascii="Arial" w:hAnsi="Arial" w:cs="Arial"/>
        </w:rPr>
        <w:t xml:space="preserve"> feelings on</w:t>
      </w:r>
      <w:r w:rsidR="00AB615F">
        <w:rPr>
          <w:rFonts w:ascii="Arial" w:hAnsi="Arial" w:cs="Arial"/>
        </w:rPr>
        <w:t xml:space="preserve"> encouraging more local companies to become </w:t>
      </w:r>
      <w:r w:rsidR="00E83B17">
        <w:rPr>
          <w:rFonts w:ascii="Arial" w:hAnsi="Arial" w:cs="Arial"/>
        </w:rPr>
        <w:t>accredited Living Wage employers.</w:t>
      </w:r>
      <w:r w:rsidR="00F309E7">
        <w:rPr>
          <w:rFonts w:ascii="Arial" w:hAnsi="Arial" w:cs="Arial"/>
        </w:rPr>
        <w:t xml:space="preserve">  It was generally felt to be a good idea with </w:t>
      </w:r>
      <w:r w:rsidR="00EF0271">
        <w:rPr>
          <w:rFonts w:ascii="Arial" w:hAnsi="Arial" w:cs="Arial"/>
        </w:rPr>
        <w:t xml:space="preserve">David Cooper requesting that CB check the rules to ensure SCBF can do this as it may be seen as campaigning. </w:t>
      </w:r>
      <w:r w:rsidR="0046736E">
        <w:rPr>
          <w:rFonts w:ascii="Arial" w:hAnsi="Arial" w:cs="Arial"/>
        </w:rPr>
        <w:t xml:space="preserve"> </w:t>
      </w:r>
      <w:r w:rsidR="003E5EFB">
        <w:rPr>
          <w:rFonts w:ascii="Arial" w:hAnsi="Arial" w:cs="Arial"/>
        </w:rPr>
        <w:t xml:space="preserve"> </w:t>
      </w:r>
    </w:p>
    <w:p w14:paraId="026BD2F2" w14:textId="77777777" w:rsidR="002B0EB8" w:rsidRDefault="002B0EB8" w:rsidP="00502378">
      <w:pPr>
        <w:spacing w:line="240" w:lineRule="auto"/>
        <w:contextualSpacing/>
        <w:jc w:val="both"/>
        <w:rPr>
          <w:rFonts w:ascii="Arial" w:hAnsi="Arial" w:cs="Arial"/>
        </w:rPr>
      </w:pPr>
    </w:p>
    <w:p w14:paraId="6FD12489" w14:textId="71CA5D87" w:rsidR="002B0EB8" w:rsidRDefault="002B0EB8" w:rsidP="00502378">
      <w:pPr>
        <w:spacing w:line="240" w:lineRule="auto"/>
        <w:contextualSpacing/>
        <w:jc w:val="both"/>
        <w:rPr>
          <w:rFonts w:ascii="Arial" w:hAnsi="Arial" w:cs="Arial"/>
        </w:rPr>
      </w:pPr>
      <w:r w:rsidRPr="00993D91">
        <w:rPr>
          <w:rFonts w:ascii="Arial" w:hAnsi="Arial" w:cs="Arial"/>
          <w:b/>
          <w:bCs/>
        </w:rPr>
        <w:t>(b)</w:t>
      </w:r>
      <w:r>
        <w:rPr>
          <w:rFonts w:ascii="Arial" w:hAnsi="Arial" w:cs="Arial"/>
        </w:rPr>
        <w:t xml:space="preserve"> </w:t>
      </w:r>
      <w:r w:rsidR="00565A02">
        <w:rPr>
          <w:rFonts w:ascii="Arial" w:hAnsi="Arial" w:cs="Arial"/>
        </w:rPr>
        <w:t>Shetland Climate Conversations – email circulated</w:t>
      </w:r>
    </w:p>
    <w:p w14:paraId="06C73304" w14:textId="77777777" w:rsidR="00565A02" w:rsidRDefault="00565A02" w:rsidP="00502378">
      <w:pPr>
        <w:spacing w:line="240" w:lineRule="auto"/>
        <w:contextualSpacing/>
        <w:jc w:val="both"/>
        <w:rPr>
          <w:rFonts w:ascii="Arial" w:hAnsi="Arial" w:cs="Arial"/>
        </w:rPr>
      </w:pPr>
    </w:p>
    <w:p w14:paraId="594C9845" w14:textId="4FBA981F" w:rsidR="00565A02" w:rsidRPr="00502378" w:rsidRDefault="00565A02" w:rsidP="0050237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asked if any of the directors would be able to attend a workshop as discussed in the email.  Aileen Brown, Colin Clark and James Garrick all volunteered </w:t>
      </w:r>
      <w:r w:rsidR="00993D91">
        <w:rPr>
          <w:rFonts w:ascii="Arial" w:hAnsi="Arial" w:cs="Arial"/>
        </w:rPr>
        <w:t>and will report back.</w:t>
      </w:r>
    </w:p>
    <w:p w14:paraId="6E57E721" w14:textId="77777777" w:rsidR="00963C0C" w:rsidRPr="00DA1F08" w:rsidRDefault="00963C0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3507A875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BA5882">
        <w:rPr>
          <w:rFonts w:ascii="Arial" w:hAnsi="Arial" w:cs="Arial"/>
        </w:rPr>
        <w:t>11</w:t>
      </w:r>
      <w:r w:rsidR="00BA5882" w:rsidRPr="00BA5882">
        <w:rPr>
          <w:rFonts w:ascii="Arial" w:hAnsi="Arial" w:cs="Arial"/>
          <w:vertAlign w:val="superscript"/>
        </w:rPr>
        <w:t>th</w:t>
      </w:r>
      <w:r w:rsidR="00BA5882">
        <w:rPr>
          <w:rFonts w:ascii="Arial" w:hAnsi="Arial" w:cs="Arial"/>
        </w:rPr>
        <w:t xml:space="preserve"> May 2022 at 1830 (following the 2022 AGM)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15A152D9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BA5882">
        <w:rPr>
          <w:rFonts w:ascii="Arial" w:hAnsi="Arial" w:cs="Arial"/>
          <w:b/>
          <w:bCs/>
        </w:rPr>
        <w:t>9</w:t>
      </w:r>
      <w:r w:rsidR="00BC0F40">
        <w:rPr>
          <w:rFonts w:ascii="Arial" w:hAnsi="Arial" w:cs="Arial"/>
          <w:b/>
          <w:bCs/>
        </w:rPr>
        <w:t>:58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7B9"/>
    <w:multiLevelType w:val="hybridMultilevel"/>
    <w:tmpl w:val="F212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1"/>
  </w:num>
  <w:num w:numId="2" w16cid:durableId="769855748">
    <w:abstractNumId w:val="5"/>
  </w:num>
  <w:num w:numId="3" w16cid:durableId="1638485825">
    <w:abstractNumId w:val="8"/>
  </w:num>
  <w:num w:numId="4" w16cid:durableId="1300497129">
    <w:abstractNumId w:val="4"/>
  </w:num>
  <w:num w:numId="5" w16cid:durableId="1334720429">
    <w:abstractNumId w:val="3"/>
  </w:num>
  <w:num w:numId="6" w16cid:durableId="1215435568">
    <w:abstractNumId w:val="0"/>
  </w:num>
  <w:num w:numId="7" w16cid:durableId="3560388">
    <w:abstractNumId w:val="7"/>
  </w:num>
  <w:num w:numId="8" w16cid:durableId="1232228007">
    <w:abstractNumId w:val="2"/>
  </w:num>
  <w:num w:numId="9" w16cid:durableId="260141315">
    <w:abstractNumId w:val="10"/>
  </w:num>
  <w:num w:numId="10" w16cid:durableId="955990249">
    <w:abstractNumId w:val="6"/>
  </w:num>
  <w:num w:numId="11" w16cid:durableId="545459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39AE"/>
    <w:rsid w:val="00021043"/>
    <w:rsid w:val="00023F1E"/>
    <w:rsid w:val="00034031"/>
    <w:rsid w:val="000366BA"/>
    <w:rsid w:val="00042C80"/>
    <w:rsid w:val="000465C1"/>
    <w:rsid w:val="00053B26"/>
    <w:rsid w:val="00057583"/>
    <w:rsid w:val="00074D24"/>
    <w:rsid w:val="00084D09"/>
    <w:rsid w:val="000924A9"/>
    <w:rsid w:val="000A4D24"/>
    <w:rsid w:val="000B2033"/>
    <w:rsid w:val="000B60A5"/>
    <w:rsid w:val="000C296F"/>
    <w:rsid w:val="000C3A2D"/>
    <w:rsid w:val="000C6D68"/>
    <w:rsid w:val="000D540B"/>
    <w:rsid w:val="000E19E4"/>
    <w:rsid w:val="000F4BB9"/>
    <w:rsid w:val="00102B92"/>
    <w:rsid w:val="00104644"/>
    <w:rsid w:val="0010787D"/>
    <w:rsid w:val="0011780D"/>
    <w:rsid w:val="00134357"/>
    <w:rsid w:val="00150646"/>
    <w:rsid w:val="00150E98"/>
    <w:rsid w:val="0015474B"/>
    <w:rsid w:val="00167509"/>
    <w:rsid w:val="00174CA8"/>
    <w:rsid w:val="0017572C"/>
    <w:rsid w:val="00180C52"/>
    <w:rsid w:val="00181855"/>
    <w:rsid w:val="001867CA"/>
    <w:rsid w:val="00186D7C"/>
    <w:rsid w:val="001934A1"/>
    <w:rsid w:val="00194BE1"/>
    <w:rsid w:val="001A1D58"/>
    <w:rsid w:val="001A36FC"/>
    <w:rsid w:val="001A7EB2"/>
    <w:rsid w:val="001B199F"/>
    <w:rsid w:val="001B4436"/>
    <w:rsid w:val="001C0AF0"/>
    <w:rsid w:val="001D56E8"/>
    <w:rsid w:val="001E17AF"/>
    <w:rsid w:val="001E477C"/>
    <w:rsid w:val="001E4A9C"/>
    <w:rsid w:val="001F2344"/>
    <w:rsid w:val="001F2391"/>
    <w:rsid w:val="00202125"/>
    <w:rsid w:val="002034AD"/>
    <w:rsid w:val="00204ABA"/>
    <w:rsid w:val="002215A3"/>
    <w:rsid w:val="002250FF"/>
    <w:rsid w:val="00235FA2"/>
    <w:rsid w:val="00243F82"/>
    <w:rsid w:val="00251398"/>
    <w:rsid w:val="0025578E"/>
    <w:rsid w:val="00263CFB"/>
    <w:rsid w:val="0027502D"/>
    <w:rsid w:val="002815FB"/>
    <w:rsid w:val="00290672"/>
    <w:rsid w:val="002913B7"/>
    <w:rsid w:val="0029217C"/>
    <w:rsid w:val="00292940"/>
    <w:rsid w:val="002A081A"/>
    <w:rsid w:val="002A12B9"/>
    <w:rsid w:val="002B0EB8"/>
    <w:rsid w:val="002B2FFE"/>
    <w:rsid w:val="002C0864"/>
    <w:rsid w:val="002C5774"/>
    <w:rsid w:val="002D4CF6"/>
    <w:rsid w:val="002F3872"/>
    <w:rsid w:val="002F4234"/>
    <w:rsid w:val="002F43A6"/>
    <w:rsid w:val="002F4A1E"/>
    <w:rsid w:val="002F5295"/>
    <w:rsid w:val="002F765A"/>
    <w:rsid w:val="0031230A"/>
    <w:rsid w:val="00313588"/>
    <w:rsid w:val="00317BD5"/>
    <w:rsid w:val="0032343B"/>
    <w:rsid w:val="00331573"/>
    <w:rsid w:val="003406AC"/>
    <w:rsid w:val="00343847"/>
    <w:rsid w:val="0034401F"/>
    <w:rsid w:val="00345F36"/>
    <w:rsid w:val="0034787D"/>
    <w:rsid w:val="00352BD9"/>
    <w:rsid w:val="00373836"/>
    <w:rsid w:val="003806AE"/>
    <w:rsid w:val="00384317"/>
    <w:rsid w:val="003843FD"/>
    <w:rsid w:val="00390500"/>
    <w:rsid w:val="003905F3"/>
    <w:rsid w:val="00390CED"/>
    <w:rsid w:val="003946C5"/>
    <w:rsid w:val="0039636A"/>
    <w:rsid w:val="00397CEF"/>
    <w:rsid w:val="003A1688"/>
    <w:rsid w:val="003A2594"/>
    <w:rsid w:val="003A70AF"/>
    <w:rsid w:val="003B3AC5"/>
    <w:rsid w:val="003B3D87"/>
    <w:rsid w:val="003B4543"/>
    <w:rsid w:val="003E4663"/>
    <w:rsid w:val="003E58D3"/>
    <w:rsid w:val="003E5EFB"/>
    <w:rsid w:val="003E7D77"/>
    <w:rsid w:val="0040246A"/>
    <w:rsid w:val="00412443"/>
    <w:rsid w:val="004431AD"/>
    <w:rsid w:val="00447A1A"/>
    <w:rsid w:val="00461892"/>
    <w:rsid w:val="00466310"/>
    <w:rsid w:val="004663EC"/>
    <w:rsid w:val="0046736E"/>
    <w:rsid w:val="0049074E"/>
    <w:rsid w:val="00492A6A"/>
    <w:rsid w:val="004A279B"/>
    <w:rsid w:val="004A582C"/>
    <w:rsid w:val="004B0E98"/>
    <w:rsid w:val="004B78E4"/>
    <w:rsid w:val="004C526C"/>
    <w:rsid w:val="004C7C51"/>
    <w:rsid w:val="004D5B0F"/>
    <w:rsid w:val="004D7DC7"/>
    <w:rsid w:val="004E00BD"/>
    <w:rsid w:val="004E3231"/>
    <w:rsid w:val="004E4AEE"/>
    <w:rsid w:val="004E6F58"/>
    <w:rsid w:val="004F6A55"/>
    <w:rsid w:val="00502378"/>
    <w:rsid w:val="005117BC"/>
    <w:rsid w:val="00512777"/>
    <w:rsid w:val="00512BA3"/>
    <w:rsid w:val="00512D73"/>
    <w:rsid w:val="00541BDD"/>
    <w:rsid w:val="005466B5"/>
    <w:rsid w:val="00552DD7"/>
    <w:rsid w:val="005561D3"/>
    <w:rsid w:val="0056099C"/>
    <w:rsid w:val="00561AFA"/>
    <w:rsid w:val="005636C2"/>
    <w:rsid w:val="00565A02"/>
    <w:rsid w:val="005828B3"/>
    <w:rsid w:val="0058768E"/>
    <w:rsid w:val="0058791F"/>
    <w:rsid w:val="00593FB4"/>
    <w:rsid w:val="005A1420"/>
    <w:rsid w:val="005A2133"/>
    <w:rsid w:val="005B5629"/>
    <w:rsid w:val="005B7300"/>
    <w:rsid w:val="005B7D76"/>
    <w:rsid w:val="005C3DAE"/>
    <w:rsid w:val="005C5E54"/>
    <w:rsid w:val="005C73E5"/>
    <w:rsid w:val="005E08EC"/>
    <w:rsid w:val="005E10F8"/>
    <w:rsid w:val="005E249D"/>
    <w:rsid w:val="005E65F6"/>
    <w:rsid w:val="005F6773"/>
    <w:rsid w:val="00602AAE"/>
    <w:rsid w:val="00602BA4"/>
    <w:rsid w:val="0061766C"/>
    <w:rsid w:val="006255EE"/>
    <w:rsid w:val="00637C36"/>
    <w:rsid w:val="00655DDC"/>
    <w:rsid w:val="00662A46"/>
    <w:rsid w:val="00673E06"/>
    <w:rsid w:val="00674524"/>
    <w:rsid w:val="006816EB"/>
    <w:rsid w:val="00691604"/>
    <w:rsid w:val="00691984"/>
    <w:rsid w:val="00693C37"/>
    <w:rsid w:val="006A1ACF"/>
    <w:rsid w:val="006A6A2A"/>
    <w:rsid w:val="006B21B9"/>
    <w:rsid w:val="006B77ED"/>
    <w:rsid w:val="006D062E"/>
    <w:rsid w:val="006D3472"/>
    <w:rsid w:val="00722159"/>
    <w:rsid w:val="00723DF3"/>
    <w:rsid w:val="00726252"/>
    <w:rsid w:val="00726DE0"/>
    <w:rsid w:val="0072751C"/>
    <w:rsid w:val="007309DC"/>
    <w:rsid w:val="0073275C"/>
    <w:rsid w:val="00745911"/>
    <w:rsid w:val="0075103F"/>
    <w:rsid w:val="00751A71"/>
    <w:rsid w:val="00751ECE"/>
    <w:rsid w:val="007558FC"/>
    <w:rsid w:val="007653A9"/>
    <w:rsid w:val="007A759E"/>
    <w:rsid w:val="007E07AF"/>
    <w:rsid w:val="007E2990"/>
    <w:rsid w:val="007E382C"/>
    <w:rsid w:val="007F052E"/>
    <w:rsid w:val="007F1C0B"/>
    <w:rsid w:val="00800F05"/>
    <w:rsid w:val="0080187E"/>
    <w:rsid w:val="008079C6"/>
    <w:rsid w:val="0081096F"/>
    <w:rsid w:val="00811420"/>
    <w:rsid w:val="00811602"/>
    <w:rsid w:val="00816520"/>
    <w:rsid w:val="00833D86"/>
    <w:rsid w:val="00837CB6"/>
    <w:rsid w:val="008442DA"/>
    <w:rsid w:val="00846F86"/>
    <w:rsid w:val="00855333"/>
    <w:rsid w:val="00855C76"/>
    <w:rsid w:val="00861F11"/>
    <w:rsid w:val="00866FC3"/>
    <w:rsid w:val="008858C7"/>
    <w:rsid w:val="00886FA9"/>
    <w:rsid w:val="008A2CED"/>
    <w:rsid w:val="008A427C"/>
    <w:rsid w:val="008B10BB"/>
    <w:rsid w:val="008B14BF"/>
    <w:rsid w:val="008C297F"/>
    <w:rsid w:val="008C7E10"/>
    <w:rsid w:val="008D4870"/>
    <w:rsid w:val="008E1522"/>
    <w:rsid w:val="008E3A86"/>
    <w:rsid w:val="008E59BA"/>
    <w:rsid w:val="008F5159"/>
    <w:rsid w:val="008F71E0"/>
    <w:rsid w:val="00911983"/>
    <w:rsid w:val="00916E6C"/>
    <w:rsid w:val="0091773C"/>
    <w:rsid w:val="00920557"/>
    <w:rsid w:val="00924E02"/>
    <w:rsid w:val="00932C42"/>
    <w:rsid w:val="00932CA9"/>
    <w:rsid w:val="009420D9"/>
    <w:rsid w:val="00942710"/>
    <w:rsid w:val="00947808"/>
    <w:rsid w:val="00947ADB"/>
    <w:rsid w:val="00963C0C"/>
    <w:rsid w:val="00971D22"/>
    <w:rsid w:val="0097638F"/>
    <w:rsid w:val="00977145"/>
    <w:rsid w:val="009825B0"/>
    <w:rsid w:val="00993D91"/>
    <w:rsid w:val="009C2F11"/>
    <w:rsid w:val="009C3015"/>
    <w:rsid w:val="009C47A0"/>
    <w:rsid w:val="009C47AC"/>
    <w:rsid w:val="009D23AB"/>
    <w:rsid w:val="009E3ED3"/>
    <w:rsid w:val="009F3C75"/>
    <w:rsid w:val="009F7DBB"/>
    <w:rsid w:val="00A02D72"/>
    <w:rsid w:val="00A11F4C"/>
    <w:rsid w:val="00A131D5"/>
    <w:rsid w:val="00A17E7D"/>
    <w:rsid w:val="00A21AA2"/>
    <w:rsid w:val="00A230C4"/>
    <w:rsid w:val="00A3239C"/>
    <w:rsid w:val="00A41ABE"/>
    <w:rsid w:val="00A44A95"/>
    <w:rsid w:val="00A47C8A"/>
    <w:rsid w:val="00A542B1"/>
    <w:rsid w:val="00A5535E"/>
    <w:rsid w:val="00A64F47"/>
    <w:rsid w:val="00A668CA"/>
    <w:rsid w:val="00A7448E"/>
    <w:rsid w:val="00A81440"/>
    <w:rsid w:val="00A865F3"/>
    <w:rsid w:val="00A87AA8"/>
    <w:rsid w:val="00A91986"/>
    <w:rsid w:val="00A96AF2"/>
    <w:rsid w:val="00AA1867"/>
    <w:rsid w:val="00AA31AF"/>
    <w:rsid w:val="00AA710C"/>
    <w:rsid w:val="00AB0C7B"/>
    <w:rsid w:val="00AB1A48"/>
    <w:rsid w:val="00AB615F"/>
    <w:rsid w:val="00AC3824"/>
    <w:rsid w:val="00AC6A47"/>
    <w:rsid w:val="00AE0FFB"/>
    <w:rsid w:val="00AE41F6"/>
    <w:rsid w:val="00AF15A4"/>
    <w:rsid w:val="00AF1613"/>
    <w:rsid w:val="00B2179D"/>
    <w:rsid w:val="00B22E80"/>
    <w:rsid w:val="00B3081B"/>
    <w:rsid w:val="00B328ED"/>
    <w:rsid w:val="00B3447C"/>
    <w:rsid w:val="00B358CB"/>
    <w:rsid w:val="00B41890"/>
    <w:rsid w:val="00B538F9"/>
    <w:rsid w:val="00B53DD8"/>
    <w:rsid w:val="00B5601E"/>
    <w:rsid w:val="00B77498"/>
    <w:rsid w:val="00B80CEC"/>
    <w:rsid w:val="00B947E2"/>
    <w:rsid w:val="00BA09B7"/>
    <w:rsid w:val="00BA0CD6"/>
    <w:rsid w:val="00BA324C"/>
    <w:rsid w:val="00BA4118"/>
    <w:rsid w:val="00BA5882"/>
    <w:rsid w:val="00BB0563"/>
    <w:rsid w:val="00BC0F40"/>
    <w:rsid w:val="00BC6BD5"/>
    <w:rsid w:val="00BD2ACD"/>
    <w:rsid w:val="00BE7825"/>
    <w:rsid w:val="00BF2D82"/>
    <w:rsid w:val="00BF7DB3"/>
    <w:rsid w:val="00C12CD7"/>
    <w:rsid w:val="00C14720"/>
    <w:rsid w:val="00C168E5"/>
    <w:rsid w:val="00C20A2E"/>
    <w:rsid w:val="00C217B4"/>
    <w:rsid w:val="00C2259D"/>
    <w:rsid w:val="00C329DB"/>
    <w:rsid w:val="00C543A7"/>
    <w:rsid w:val="00C673A9"/>
    <w:rsid w:val="00C70204"/>
    <w:rsid w:val="00C90875"/>
    <w:rsid w:val="00C968AB"/>
    <w:rsid w:val="00CA5CF4"/>
    <w:rsid w:val="00CB2CB9"/>
    <w:rsid w:val="00CB4CF1"/>
    <w:rsid w:val="00CC0BA0"/>
    <w:rsid w:val="00CC14A4"/>
    <w:rsid w:val="00CC4463"/>
    <w:rsid w:val="00CD2C34"/>
    <w:rsid w:val="00CD56FA"/>
    <w:rsid w:val="00CE6BF5"/>
    <w:rsid w:val="00CE77E4"/>
    <w:rsid w:val="00CF09AE"/>
    <w:rsid w:val="00CF12A5"/>
    <w:rsid w:val="00CF7B49"/>
    <w:rsid w:val="00D004AB"/>
    <w:rsid w:val="00D0051A"/>
    <w:rsid w:val="00D02BE5"/>
    <w:rsid w:val="00D13758"/>
    <w:rsid w:val="00D15CED"/>
    <w:rsid w:val="00D22DDE"/>
    <w:rsid w:val="00D32829"/>
    <w:rsid w:val="00D34E86"/>
    <w:rsid w:val="00D35389"/>
    <w:rsid w:val="00D44DFD"/>
    <w:rsid w:val="00D44FF0"/>
    <w:rsid w:val="00D53A2C"/>
    <w:rsid w:val="00D53D11"/>
    <w:rsid w:val="00D56CC7"/>
    <w:rsid w:val="00D64485"/>
    <w:rsid w:val="00D853BA"/>
    <w:rsid w:val="00D86505"/>
    <w:rsid w:val="00D87B67"/>
    <w:rsid w:val="00D90555"/>
    <w:rsid w:val="00D932F0"/>
    <w:rsid w:val="00D96155"/>
    <w:rsid w:val="00DA1F08"/>
    <w:rsid w:val="00DA2591"/>
    <w:rsid w:val="00DA4E77"/>
    <w:rsid w:val="00DB1FC2"/>
    <w:rsid w:val="00DC1695"/>
    <w:rsid w:val="00DD0B1A"/>
    <w:rsid w:val="00DD61B1"/>
    <w:rsid w:val="00DD7BE5"/>
    <w:rsid w:val="00DE5C1F"/>
    <w:rsid w:val="00DE6849"/>
    <w:rsid w:val="00E03CB9"/>
    <w:rsid w:val="00E125E7"/>
    <w:rsid w:val="00E16E73"/>
    <w:rsid w:val="00E217C4"/>
    <w:rsid w:val="00E32B8B"/>
    <w:rsid w:val="00E33063"/>
    <w:rsid w:val="00E5005F"/>
    <w:rsid w:val="00E54F83"/>
    <w:rsid w:val="00E60560"/>
    <w:rsid w:val="00E63B13"/>
    <w:rsid w:val="00E66E6E"/>
    <w:rsid w:val="00E83B17"/>
    <w:rsid w:val="00E956A1"/>
    <w:rsid w:val="00EA041D"/>
    <w:rsid w:val="00EA5699"/>
    <w:rsid w:val="00EC05FC"/>
    <w:rsid w:val="00EC5BE3"/>
    <w:rsid w:val="00ED5623"/>
    <w:rsid w:val="00EF0271"/>
    <w:rsid w:val="00EF5C04"/>
    <w:rsid w:val="00F02D9B"/>
    <w:rsid w:val="00F0641C"/>
    <w:rsid w:val="00F10847"/>
    <w:rsid w:val="00F309E7"/>
    <w:rsid w:val="00F361F4"/>
    <w:rsid w:val="00F37D54"/>
    <w:rsid w:val="00F4132B"/>
    <w:rsid w:val="00F42D4E"/>
    <w:rsid w:val="00F47792"/>
    <w:rsid w:val="00F505A7"/>
    <w:rsid w:val="00F51B27"/>
    <w:rsid w:val="00F51EFE"/>
    <w:rsid w:val="00F52389"/>
    <w:rsid w:val="00F66030"/>
    <w:rsid w:val="00F733E4"/>
    <w:rsid w:val="00F73C5A"/>
    <w:rsid w:val="00F76045"/>
    <w:rsid w:val="00F76AEE"/>
    <w:rsid w:val="00F840F1"/>
    <w:rsid w:val="00F85DC7"/>
    <w:rsid w:val="00F94146"/>
    <w:rsid w:val="00FA0F08"/>
    <w:rsid w:val="00FA27ED"/>
    <w:rsid w:val="00FA49DF"/>
    <w:rsid w:val="00FB211C"/>
    <w:rsid w:val="00FC076C"/>
    <w:rsid w:val="00FC16DB"/>
    <w:rsid w:val="00FC4DA1"/>
    <w:rsid w:val="00FD29AA"/>
    <w:rsid w:val="00FD2CE2"/>
    <w:rsid w:val="00FD7F09"/>
    <w:rsid w:val="00FE2EF8"/>
    <w:rsid w:val="00FE4720"/>
    <w:rsid w:val="00FE675C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B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2</cp:revision>
  <cp:lastPrinted>2021-11-15T15:01:00Z</cp:lastPrinted>
  <dcterms:created xsi:type="dcterms:W3CDTF">2022-04-22T15:58:00Z</dcterms:created>
  <dcterms:modified xsi:type="dcterms:W3CDTF">2022-04-22T15:58:00Z</dcterms:modified>
</cp:coreProperties>
</file>