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0D72BF20" w:rsidR="00F73C5A" w:rsidRPr="000B60A5" w:rsidRDefault="002F4A1E" w:rsidP="00A44A95">
      <w:pPr>
        <w:pStyle w:val="Heading1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9</w:t>
      </w:r>
      <w:r w:rsidRPr="002F4A1E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>
        <w:rPr>
          <w:rFonts w:ascii="Arial" w:hAnsi="Arial" w:cs="Arial"/>
          <w:sz w:val="36"/>
          <w:szCs w:val="36"/>
          <w:lang w:val="en-US"/>
        </w:rPr>
        <w:t xml:space="preserve"> March</w:t>
      </w:r>
      <w:r w:rsidR="00DE6849" w:rsidRPr="00DE6849">
        <w:rPr>
          <w:rFonts w:ascii="Arial" w:hAnsi="Arial" w:cs="Arial"/>
          <w:sz w:val="36"/>
          <w:szCs w:val="36"/>
        </w:rPr>
        <w:t xml:space="preserve"> 202</w:t>
      </w:r>
      <w:r w:rsidR="00A542B1">
        <w:rPr>
          <w:rFonts w:ascii="Arial" w:hAnsi="Arial" w:cs="Arial"/>
          <w:sz w:val="36"/>
          <w:szCs w:val="36"/>
          <w:lang w:val="en-US"/>
        </w:rPr>
        <w:t>2</w:t>
      </w:r>
      <w:r w:rsidR="00DE6849" w:rsidRPr="00DE6849">
        <w:rPr>
          <w:rFonts w:ascii="Arial" w:hAnsi="Arial" w:cs="Arial"/>
          <w:sz w:val="36"/>
          <w:szCs w:val="36"/>
        </w:rPr>
        <w:t xml:space="preserve"> at 18</w:t>
      </w:r>
      <w:r w:rsidR="00552DD7">
        <w:rPr>
          <w:rFonts w:ascii="Arial" w:hAnsi="Arial" w:cs="Arial"/>
          <w:sz w:val="36"/>
          <w:szCs w:val="36"/>
          <w:lang w:val="en-US"/>
        </w:rPr>
        <w:t>00</w:t>
      </w:r>
    </w:p>
    <w:p w14:paraId="60F10F02" w14:textId="77777777" w:rsidR="00DE6849" w:rsidRPr="00F73C5A" w:rsidRDefault="00DE6849" w:rsidP="00A44A95">
      <w:pPr>
        <w:pStyle w:val="Heading1"/>
        <w:jc w:val="center"/>
        <w:rPr>
          <w:rFonts w:ascii="Arial" w:hAnsi="Arial" w:cs="Arial"/>
          <w:u w:val="single"/>
        </w:rPr>
      </w:pPr>
      <w:r w:rsidRPr="00DE6849">
        <w:rPr>
          <w:rFonts w:ascii="Arial" w:hAnsi="Arial" w:cs="Arial"/>
          <w:sz w:val="36"/>
          <w:szCs w:val="36"/>
        </w:rPr>
        <w:t>(held via Zoom)</w:t>
      </w:r>
    </w:p>
    <w:p w14:paraId="1AD998E5" w14:textId="77777777" w:rsidR="00DE6849" w:rsidRDefault="00DE6849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77777777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469EDC6F" w14:textId="3C06E597" w:rsidR="002F4A1E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Robin Black, </w:t>
      </w:r>
      <w:r w:rsidR="00A542B1">
        <w:rPr>
          <w:rFonts w:ascii="Arial" w:hAnsi="Arial" w:cs="Arial"/>
        </w:rPr>
        <w:t>Alistair Christie-Henry</w:t>
      </w:r>
      <w:r w:rsidR="002F4A1E">
        <w:rPr>
          <w:rFonts w:ascii="Arial" w:hAnsi="Arial" w:cs="Arial"/>
        </w:rPr>
        <w:t xml:space="preserve">, Karen Hannay, Jim Anderson, </w:t>
      </w:r>
      <w:r w:rsidR="003905F3">
        <w:rPr>
          <w:rFonts w:ascii="Arial" w:hAnsi="Arial" w:cs="Arial"/>
        </w:rPr>
        <w:t xml:space="preserve">John </w:t>
      </w:r>
      <w:proofErr w:type="gramStart"/>
      <w:r w:rsidR="003905F3">
        <w:rPr>
          <w:rFonts w:ascii="Arial" w:hAnsi="Arial" w:cs="Arial"/>
        </w:rPr>
        <w:t>Dally</w:t>
      </w:r>
      <w:proofErr w:type="gramEnd"/>
      <w:r w:rsidR="00461892">
        <w:rPr>
          <w:rFonts w:ascii="Arial" w:hAnsi="Arial" w:cs="Arial"/>
        </w:rPr>
        <w:t xml:space="preserve"> </w:t>
      </w:r>
      <w:r w:rsidR="003905F3">
        <w:rPr>
          <w:rFonts w:ascii="Arial" w:hAnsi="Arial" w:cs="Arial"/>
        </w:rPr>
        <w:t>and Angela Sutherla</w:t>
      </w:r>
      <w:r w:rsidR="00461892">
        <w:rPr>
          <w:rFonts w:ascii="Arial" w:hAnsi="Arial" w:cs="Arial"/>
        </w:rPr>
        <w:t>n</w:t>
      </w:r>
      <w:r w:rsidR="003905F3">
        <w:rPr>
          <w:rFonts w:ascii="Arial" w:hAnsi="Arial" w:cs="Arial"/>
        </w:rPr>
        <w:t>d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77777777" w:rsidR="009F3C75" w:rsidRPr="00DA1F08" w:rsidRDefault="000465C1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</w:t>
      </w:r>
      <w:r w:rsidR="000A4D24">
        <w:rPr>
          <w:rFonts w:ascii="Arial" w:hAnsi="Arial" w:cs="Arial"/>
          <w:bCs/>
        </w:rPr>
        <w:t>ne</w:t>
      </w:r>
      <w:r w:rsidR="004663EC">
        <w:rPr>
          <w:rFonts w:ascii="Arial" w:hAnsi="Arial" w:cs="Arial"/>
          <w:bCs/>
        </w:rPr>
        <w:t xml:space="preserve">. 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3. 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F2E9F19" w14:textId="4260544F" w:rsidR="000465C1" w:rsidRDefault="00602AAE" w:rsidP="007E07AF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 xml:space="preserve">Chris Bunyan (Chair), </w:t>
      </w:r>
      <w:r w:rsidR="0017572C">
        <w:rPr>
          <w:rFonts w:ascii="Arial" w:hAnsi="Arial" w:cs="Arial"/>
        </w:rPr>
        <w:t xml:space="preserve">Aileen Brown, Alistair Laurenson, David Cooper, </w:t>
      </w:r>
      <w:r w:rsidR="003905F3">
        <w:rPr>
          <w:rFonts w:ascii="Arial" w:hAnsi="Arial" w:cs="Arial"/>
        </w:rPr>
        <w:t xml:space="preserve">James Garrick, John Parry, Neville </w:t>
      </w:r>
      <w:r w:rsidR="0017572C">
        <w:rPr>
          <w:rFonts w:ascii="Arial" w:hAnsi="Arial" w:cs="Arial"/>
        </w:rPr>
        <w:t>Martin, Colin Clark</w:t>
      </w:r>
      <w:r w:rsidR="00FC16DB">
        <w:rPr>
          <w:rFonts w:ascii="Arial" w:hAnsi="Arial" w:cs="Arial"/>
        </w:rPr>
        <w:t xml:space="preserve">, Jamie </w:t>
      </w:r>
      <w:proofErr w:type="spellStart"/>
      <w:r w:rsidR="00FC16DB">
        <w:rPr>
          <w:rFonts w:ascii="Arial" w:hAnsi="Arial" w:cs="Arial"/>
        </w:rPr>
        <w:t>Macbeath</w:t>
      </w:r>
      <w:proofErr w:type="spellEnd"/>
      <w:r w:rsidR="00FC16DB">
        <w:rPr>
          <w:rFonts w:ascii="Arial" w:hAnsi="Arial" w:cs="Arial"/>
        </w:rPr>
        <w:t>, Kenny Pottinger</w:t>
      </w:r>
      <w:r w:rsidR="0017572C">
        <w:rPr>
          <w:rFonts w:ascii="Arial" w:hAnsi="Arial" w:cs="Arial"/>
        </w:rPr>
        <w:t xml:space="preserve"> and </w:t>
      </w:r>
      <w:r w:rsidRPr="00DA1F08">
        <w:rPr>
          <w:rFonts w:ascii="Arial" w:hAnsi="Arial" w:cs="Arial"/>
        </w:rPr>
        <w:t>Eleanor Gear (Admin</w:t>
      </w:r>
      <w:r w:rsidR="009F3C75" w:rsidRPr="00DA1F08">
        <w:rPr>
          <w:rFonts w:ascii="Arial" w:hAnsi="Arial" w:cs="Arial"/>
        </w:rPr>
        <w:t>istration</w:t>
      </w:r>
      <w:r w:rsidRPr="00DA1F08">
        <w:rPr>
          <w:rFonts w:ascii="Arial" w:hAnsi="Arial" w:cs="Arial"/>
        </w:rPr>
        <w:t xml:space="preserve"> Officer)</w:t>
      </w:r>
      <w:r w:rsidR="000465C1">
        <w:rPr>
          <w:rFonts w:ascii="Arial" w:hAnsi="Arial" w:cs="Arial"/>
        </w:rPr>
        <w:t xml:space="preserve">. </w:t>
      </w:r>
    </w:p>
    <w:p w14:paraId="3A9A73C0" w14:textId="77777777" w:rsidR="00B80CEC" w:rsidRDefault="00B80CE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257555B" w14:textId="77777777" w:rsidR="005636C2" w:rsidRDefault="00084D09" w:rsidP="002A081A">
      <w:pPr>
        <w:spacing w:line="240" w:lineRule="auto"/>
        <w:contextualSpacing/>
        <w:jc w:val="both"/>
        <w:rPr>
          <w:rFonts w:ascii="Arial" w:hAnsi="Arial" w:cs="Arial"/>
        </w:rPr>
      </w:pPr>
      <w:r w:rsidRPr="00084D09">
        <w:rPr>
          <w:rFonts w:ascii="Arial" w:hAnsi="Arial" w:cs="Arial"/>
          <w:b/>
          <w:bCs/>
        </w:rPr>
        <w:t>New Directors/Observers</w:t>
      </w:r>
      <w:r>
        <w:rPr>
          <w:rFonts w:ascii="Arial" w:hAnsi="Arial" w:cs="Arial"/>
        </w:rPr>
        <w:t xml:space="preserve"> </w:t>
      </w:r>
    </w:p>
    <w:p w14:paraId="7B725E45" w14:textId="0DB6A473" w:rsidR="00084D09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4401F">
        <w:rPr>
          <w:rFonts w:ascii="Arial" w:hAnsi="Arial" w:cs="Arial"/>
        </w:rPr>
        <w:t>None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5ED25FC" w14:textId="5428A7B5" w:rsidR="00A11F4C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FC16DB">
        <w:rPr>
          <w:rFonts w:ascii="Arial" w:hAnsi="Arial" w:cs="Arial"/>
          <w:b/>
        </w:rPr>
        <w:t>9</w:t>
      </w:r>
      <w:r w:rsidR="00FC16DB" w:rsidRPr="00FC16DB">
        <w:rPr>
          <w:rFonts w:ascii="Arial" w:hAnsi="Arial" w:cs="Arial"/>
          <w:b/>
          <w:vertAlign w:val="superscript"/>
        </w:rPr>
        <w:t>th</w:t>
      </w:r>
      <w:r w:rsidR="00FC16DB">
        <w:rPr>
          <w:rFonts w:ascii="Arial" w:hAnsi="Arial" w:cs="Arial"/>
          <w:b/>
        </w:rPr>
        <w:t xml:space="preserve"> February 2022</w:t>
      </w:r>
    </w:p>
    <w:p w14:paraId="55D7320D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2D091F5E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F73C5A">
        <w:rPr>
          <w:rFonts w:ascii="Arial" w:hAnsi="Arial" w:cs="Arial"/>
          <w:bCs/>
        </w:rPr>
        <w:t xml:space="preserve"> </w:t>
      </w:r>
      <w:r w:rsidR="0017572C">
        <w:rPr>
          <w:rFonts w:ascii="Arial" w:hAnsi="Arial" w:cs="Arial"/>
          <w:bCs/>
        </w:rPr>
        <w:t xml:space="preserve">John </w:t>
      </w:r>
      <w:r w:rsidR="00C12CD7">
        <w:rPr>
          <w:rFonts w:ascii="Arial" w:hAnsi="Arial" w:cs="Arial"/>
          <w:bCs/>
        </w:rPr>
        <w:t>Parry,</w:t>
      </w:r>
      <w:r w:rsidR="00B53DD8">
        <w:rPr>
          <w:rFonts w:ascii="Arial" w:hAnsi="Arial" w:cs="Arial"/>
          <w:bCs/>
        </w:rPr>
        <w:t xml:space="preserve"> seconded by </w:t>
      </w:r>
      <w:r w:rsidR="0034401F">
        <w:rPr>
          <w:rFonts w:ascii="Arial" w:hAnsi="Arial" w:cs="Arial"/>
          <w:bCs/>
        </w:rPr>
        <w:t>J</w:t>
      </w:r>
      <w:r w:rsidR="00C12CD7">
        <w:rPr>
          <w:rFonts w:ascii="Arial" w:hAnsi="Arial" w:cs="Arial"/>
          <w:bCs/>
        </w:rPr>
        <w:t>ames Garrick</w:t>
      </w:r>
      <w:r w:rsidR="002A081A">
        <w:rPr>
          <w:rFonts w:ascii="Arial" w:hAnsi="Arial" w:cs="Arial"/>
          <w:bCs/>
        </w:rPr>
        <w:t>.</w:t>
      </w:r>
      <w:r w:rsidR="0072751C">
        <w:rPr>
          <w:rFonts w:ascii="Arial" w:hAnsi="Arial" w:cs="Arial"/>
          <w:bCs/>
        </w:rPr>
        <w:t xml:space="preserve">  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1BFC0D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agenda</w:t>
      </w:r>
      <w:r w:rsidR="003946C5">
        <w:rPr>
          <w:rFonts w:ascii="Arial" w:hAnsi="Arial" w:cs="Arial"/>
          <w:b/>
        </w:rPr>
        <w:t xml:space="preserve"> </w:t>
      </w:r>
    </w:p>
    <w:p w14:paraId="54A1562A" w14:textId="77777777" w:rsidR="0072751C" w:rsidRDefault="0072751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01882970" w14:textId="0B3FFB76" w:rsidR="0011780D" w:rsidRDefault="00C12CD7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513D0BFB" w14:textId="77777777" w:rsidR="00C12CD7" w:rsidRPr="0017572C" w:rsidRDefault="00C12CD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FAA6FEC" w14:textId="77777777" w:rsidR="00A96AF2" w:rsidRDefault="00A96AF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0A3EC8AA" w14:textId="77777777" w:rsidR="00C12CD7" w:rsidRDefault="00C12CD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FC32E66" w14:textId="04394FAD" w:rsidR="00C12CD7" w:rsidRPr="00C12CD7" w:rsidRDefault="00C12CD7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C12CD7">
        <w:rPr>
          <w:rFonts w:ascii="Arial" w:hAnsi="Arial" w:cs="Arial"/>
          <w:bCs/>
        </w:rPr>
        <w:t>Nothing to report.</w:t>
      </w:r>
    </w:p>
    <w:p w14:paraId="5717D2F7" w14:textId="1D272E3E" w:rsidR="00932CA9" w:rsidRDefault="00BE782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08F13C09" w14:textId="77777777" w:rsidR="004663EC" w:rsidRDefault="004663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0E04AB1" w14:textId="7BEC858D" w:rsidR="00932CA9" w:rsidRDefault="00C12CD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B3D87">
        <w:rPr>
          <w:rFonts w:ascii="Arial" w:hAnsi="Arial" w:cs="Arial"/>
          <w:b/>
        </w:rPr>
        <w:t xml:space="preserve">(a) </w:t>
      </w:r>
      <w:r w:rsidR="00BA4118" w:rsidRPr="003B3D87">
        <w:rPr>
          <w:rFonts w:ascii="Arial" w:hAnsi="Arial" w:cs="Arial"/>
          <w:b/>
        </w:rPr>
        <w:t xml:space="preserve">HIE Board Health Check </w:t>
      </w:r>
    </w:p>
    <w:p w14:paraId="2EAFE959" w14:textId="77777777" w:rsidR="003B3D87" w:rsidRDefault="003B3D8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327BE2F" w14:textId="2FDA0BE9" w:rsidR="003B3D87" w:rsidRPr="002F43A6" w:rsidRDefault="003B3D87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was hoped that a report would be ready to distribute to directors, however, due to </w:t>
      </w:r>
      <w:r w:rsidR="00186D7C">
        <w:rPr>
          <w:rFonts w:ascii="Arial" w:hAnsi="Arial" w:cs="Arial"/>
          <w:bCs/>
        </w:rPr>
        <w:t xml:space="preserve">late responses as part of the health check, this has been delayed.  A report is expected for next </w:t>
      </w:r>
      <w:r w:rsidR="00186D7C" w:rsidRPr="002F43A6">
        <w:rPr>
          <w:rFonts w:ascii="Arial" w:hAnsi="Arial" w:cs="Arial"/>
          <w:bCs/>
        </w:rPr>
        <w:t>month’s directors meeting.</w:t>
      </w:r>
    </w:p>
    <w:p w14:paraId="4D444980" w14:textId="77777777" w:rsidR="00186D7C" w:rsidRPr="00461892" w:rsidRDefault="00186D7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18EDE5D" w14:textId="7375F0BF" w:rsidR="00186D7C" w:rsidRDefault="00186D7C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461892">
        <w:rPr>
          <w:rFonts w:ascii="Arial" w:hAnsi="Arial" w:cs="Arial"/>
          <w:b/>
        </w:rPr>
        <w:t>(b) SCBF Meetings</w:t>
      </w:r>
    </w:p>
    <w:p w14:paraId="6F7AB30D" w14:textId="77777777" w:rsidR="00186D7C" w:rsidRDefault="00186D7C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E3F1680" w14:textId="5B060351" w:rsidR="00186D7C" w:rsidRDefault="004E00BD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CB asked directors for their thoughts on returning to face-to-face/hybrid meetings.  Neville Martin felt that if meetings were to remain short in duration then Zoom would be preferable.  CB advised that the community consultation</w:t>
      </w:r>
      <w:r w:rsidR="00243F82">
        <w:rPr>
          <w:rFonts w:ascii="Arial" w:hAnsi="Arial" w:cs="Arial"/>
          <w:bCs/>
        </w:rPr>
        <w:t xml:space="preserve"> would be a large piece of upcoming work but thought the sub-group were likely to take up the work on this an</w:t>
      </w:r>
      <w:r w:rsidR="006A1ACF">
        <w:rPr>
          <w:rFonts w:ascii="Arial" w:hAnsi="Arial" w:cs="Arial"/>
          <w:bCs/>
        </w:rPr>
        <w:t>d</w:t>
      </w:r>
      <w:r w:rsidR="00243F82">
        <w:rPr>
          <w:rFonts w:ascii="Arial" w:hAnsi="Arial" w:cs="Arial"/>
          <w:bCs/>
        </w:rPr>
        <w:t xml:space="preserve"> report back to directors at </w:t>
      </w:r>
      <w:r w:rsidR="00243F82">
        <w:rPr>
          <w:rFonts w:ascii="Arial" w:hAnsi="Arial" w:cs="Arial"/>
          <w:bCs/>
        </w:rPr>
        <w:lastRenderedPageBreak/>
        <w:t>the monthly meeting</w:t>
      </w:r>
      <w:r w:rsidR="006B21B9">
        <w:rPr>
          <w:rFonts w:ascii="Arial" w:hAnsi="Arial" w:cs="Arial"/>
          <w:bCs/>
        </w:rPr>
        <w:t>s</w:t>
      </w:r>
      <w:r w:rsidR="00243F82">
        <w:rPr>
          <w:rFonts w:ascii="Arial" w:hAnsi="Arial" w:cs="Arial"/>
          <w:bCs/>
        </w:rPr>
        <w:t>.</w:t>
      </w:r>
      <w:r w:rsidR="006A1ACF">
        <w:rPr>
          <w:rFonts w:ascii="Arial" w:hAnsi="Arial" w:cs="Arial"/>
          <w:bCs/>
        </w:rPr>
        <w:t xml:space="preserve"> Neville</w:t>
      </w:r>
      <w:r w:rsidR="00AB0C7B">
        <w:rPr>
          <w:rFonts w:ascii="Arial" w:hAnsi="Arial" w:cs="Arial"/>
          <w:bCs/>
        </w:rPr>
        <w:t xml:space="preserve"> Martin</w:t>
      </w:r>
      <w:r w:rsidR="006A1ACF">
        <w:rPr>
          <w:rFonts w:ascii="Arial" w:hAnsi="Arial" w:cs="Arial"/>
          <w:bCs/>
        </w:rPr>
        <w:t xml:space="preserve"> also advised that covid rates are still quite high</w:t>
      </w:r>
      <w:r w:rsidR="00AB0C7B">
        <w:rPr>
          <w:rFonts w:ascii="Arial" w:hAnsi="Arial" w:cs="Arial"/>
          <w:bCs/>
        </w:rPr>
        <w:t xml:space="preserve"> with Colin Clark </w:t>
      </w:r>
      <w:r w:rsidR="001867CA">
        <w:rPr>
          <w:rFonts w:ascii="Arial" w:hAnsi="Arial" w:cs="Arial"/>
          <w:bCs/>
        </w:rPr>
        <w:t>suggesting a return to face-to-face when levels reduce.  There was general agreement for meetin</w:t>
      </w:r>
      <w:r w:rsidR="00D53D11">
        <w:rPr>
          <w:rFonts w:ascii="Arial" w:hAnsi="Arial" w:cs="Arial"/>
          <w:bCs/>
        </w:rPr>
        <w:t xml:space="preserve">gs to be held via Zoom until covid rates reduce whereby meetings will change to </w:t>
      </w:r>
      <w:r w:rsidR="006B21B9">
        <w:rPr>
          <w:rFonts w:ascii="Arial" w:hAnsi="Arial" w:cs="Arial"/>
          <w:bCs/>
        </w:rPr>
        <w:t xml:space="preserve">a </w:t>
      </w:r>
      <w:r w:rsidR="00D53D11">
        <w:rPr>
          <w:rFonts w:ascii="Arial" w:hAnsi="Arial" w:cs="Arial"/>
          <w:bCs/>
        </w:rPr>
        <w:t>hybrid</w:t>
      </w:r>
      <w:r w:rsidR="006B21B9">
        <w:rPr>
          <w:rFonts w:ascii="Arial" w:hAnsi="Arial" w:cs="Arial"/>
          <w:bCs/>
        </w:rPr>
        <w:t xml:space="preserve"> format</w:t>
      </w:r>
      <w:r w:rsidR="00D53D11">
        <w:rPr>
          <w:rFonts w:ascii="Arial" w:hAnsi="Arial" w:cs="Arial"/>
          <w:bCs/>
        </w:rPr>
        <w:t>.</w:t>
      </w:r>
    </w:p>
    <w:p w14:paraId="5AD10B5E" w14:textId="77777777" w:rsidR="00D53D11" w:rsidRDefault="00D53D11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F7C0621" w14:textId="3A815311" w:rsidR="00D53D11" w:rsidRPr="006B21B9" w:rsidRDefault="00D53D11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6B21B9">
        <w:rPr>
          <w:rFonts w:ascii="Arial" w:hAnsi="Arial" w:cs="Arial"/>
          <w:b/>
        </w:rPr>
        <w:t xml:space="preserve">(c) </w:t>
      </w:r>
      <w:r w:rsidR="005561D3" w:rsidRPr="006B21B9">
        <w:rPr>
          <w:rFonts w:ascii="Arial" w:hAnsi="Arial" w:cs="Arial"/>
          <w:b/>
        </w:rPr>
        <w:t>Insurance report</w:t>
      </w:r>
    </w:p>
    <w:p w14:paraId="0D5E9DDD" w14:textId="77777777" w:rsidR="005561D3" w:rsidRDefault="005561D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620C454" w14:textId="4002A32B" w:rsidR="005561D3" w:rsidRPr="003B3D87" w:rsidRDefault="005561D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CB asked if there was any dissent to the decision taken by officers, there was none.  Decision accepted.  CB asked that </w:t>
      </w:r>
      <w:r w:rsidR="00D64485">
        <w:rPr>
          <w:rFonts w:ascii="Arial" w:hAnsi="Arial" w:cs="Arial"/>
          <w:bCs/>
        </w:rPr>
        <w:t>the assistance from Angela Sutherland in sourcing the insurance be noted.</w:t>
      </w:r>
    </w:p>
    <w:p w14:paraId="779E34F3" w14:textId="77777777" w:rsidR="00F37D54" w:rsidRPr="007F1C0B" w:rsidRDefault="00F37D54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B624784" w14:textId="77777777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F2B425C" w14:textId="77777777" w:rsidR="000F4BB9" w:rsidRPr="000C6D68" w:rsidRDefault="00084D0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0C6D68">
        <w:rPr>
          <w:rFonts w:ascii="Arial" w:hAnsi="Arial" w:cs="Arial"/>
          <w:b/>
        </w:rPr>
        <w:t xml:space="preserve">(a) </w:t>
      </w:r>
      <w:r w:rsidR="000C6D68">
        <w:rPr>
          <w:rFonts w:ascii="Arial" w:hAnsi="Arial" w:cs="Arial"/>
          <w:b/>
        </w:rPr>
        <w:t>R</w:t>
      </w:r>
      <w:r w:rsidRPr="000C6D68">
        <w:rPr>
          <w:rFonts w:ascii="Arial" w:hAnsi="Arial" w:cs="Arial"/>
          <w:b/>
        </w:rPr>
        <w:t>eport</w:t>
      </w:r>
      <w:r w:rsidR="000C6D68">
        <w:rPr>
          <w:rFonts w:ascii="Arial" w:hAnsi="Arial" w:cs="Arial"/>
          <w:b/>
        </w:rPr>
        <w:t xml:space="preserve"> on 2021-22 income and expenditure - circulated</w:t>
      </w:r>
    </w:p>
    <w:p w14:paraId="7A4DC71E" w14:textId="77777777" w:rsidR="00AF1613" w:rsidRDefault="00AF161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C344135" w14:textId="1ADD5DCF" w:rsidR="007558FC" w:rsidRDefault="00D34E8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Finance r</w:t>
      </w:r>
      <w:r w:rsidR="00846F86">
        <w:rPr>
          <w:rFonts w:ascii="Arial" w:hAnsi="Arial" w:cs="Arial"/>
          <w:bCs/>
        </w:rPr>
        <w:t>eport noted.</w:t>
      </w:r>
    </w:p>
    <w:p w14:paraId="6BB65150" w14:textId="77777777" w:rsidR="005636C2" w:rsidRPr="005636C2" w:rsidRDefault="005636C2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4130411B" w14:textId="77777777" w:rsidR="005636C2" w:rsidRDefault="005636C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33E862B" w14:textId="2DB16C56" w:rsidR="005636C2" w:rsidRPr="005636C2" w:rsidRDefault="00D6448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40AE05E6" w14:textId="77777777" w:rsidR="002B2FFE" w:rsidRPr="00DA1F08" w:rsidRDefault="002B2FFE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F252025" w14:textId="77777777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7E4F123D" w14:textId="77777777" w:rsidR="000F4BB9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A7BB675" w14:textId="6A4B8475" w:rsidR="002B2FFE" w:rsidRPr="000F4BB9" w:rsidRDefault="00846F8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A02D72">
        <w:rPr>
          <w:rFonts w:ascii="Arial" w:hAnsi="Arial" w:cs="Arial"/>
          <w:bCs/>
        </w:rPr>
        <w:t xml:space="preserve">othing to report </w:t>
      </w:r>
    </w:p>
    <w:p w14:paraId="37136991" w14:textId="77777777" w:rsidR="00A44A95" w:rsidRPr="00DA1F08" w:rsidRDefault="00A44A9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EC5A8F4" w14:textId="77777777" w:rsidR="00F94146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 ITT Group</w:t>
      </w:r>
    </w:p>
    <w:p w14:paraId="7FEF8B34" w14:textId="77777777" w:rsidR="004E6F58" w:rsidRDefault="004E6F5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3BC3FC1" w14:textId="2681F3E5" w:rsidR="00053B26" w:rsidRDefault="00D6448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  <w:r w:rsidR="00F505A7">
        <w:rPr>
          <w:rFonts w:ascii="Arial" w:hAnsi="Arial" w:cs="Arial"/>
          <w:bCs/>
        </w:rPr>
        <w:t xml:space="preserve">  A Zoom call between IBP and the sub-group is scheduled for the end of March.</w:t>
      </w:r>
    </w:p>
    <w:p w14:paraId="07E69E51" w14:textId="77777777" w:rsidR="00B2179D" w:rsidRPr="00DA1F08" w:rsidRDefault="00B2179D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543CAD" w14:textId="77777777" w:rsidR="00A11F4C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BA89BF9" w14:textId="77777777" w:rsidR="007558FC" w:rsidRDefault="007558FC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286E05ED" w14:textId="592B79DB" w:rsidR="00B358CB" w:rsidRDefault="00DE6849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53B26">
        <w:rPr>
          <w:rFonts w:ascii="Arial" w:hAnsi="Arial" w:cs="Arial"/>
          <w:b/>
          <w:bCs/>
        </w:rPr>
        <w:t>(</w:t>
      </w:r>
      <w:r w:rsidR="0015474B" w:rsidRPr="00053B26">
        <w:rPr>
          <w:rFonts w:ascii="Arial" w:hAnsi="Arial" w:cs="Arial"/>
          <w:b/>
          <w:bCs/>
        </w:rPr>
        <w:t>a</w:t>
      </w:r>
      <w:r w:rsidRPr="00053B26">
        <w:rPr>
          <w:rFonts w:ascii="Arial" w:hAnsi="Arial" w:cs="Arial"/>
          <w:b/>
          <w:bCs/>
        </w:rPr>
        <w:t>) Report on applications received</w:t>
      </w:r>
      <w:r w:rsidR="00053B26" w:rsidRPr="00053B26">
        <w:rPr>
          <w:rFonts w:ascii="Arial" w:hAnsi="Arial" w:cs="Arial"/>
          <w:b/>
          <w:bCs/>
        </w:rPr>
        <w:t xml:space="preserve"> </w:t>
      </w:r>
      <w:r w:rsidR="00861F11">
        <w:rPr>
          <w:rFonts w:ascii="Arial" w:hAnsi="Arial" w:cs="Arial"/>
          <w:b/>
          <w:bCs/>
        </w:rPr>
        <w:t>–</w:t>
      </w:r>
      <w:r w:rsidR="00053B26" w:rsidRPr="00053B26">
        <w:rPr>
          <w:rFonts w:ascii="Arial" w:hAnsi="Arial" w:cs="Arial"/>
          <w:b/>
          <w:bCs/>
        </w:rPr>
        <w:t xml:space="preserve"> circulated</w:t>
      </w:r>
    </w:p>
    <w:p w14:paraId="06FBE179" w14:textId="09BD0AA9" w:rsidR="00861F11" w:rsidRPr="00861F11" w:rsidRDefault="00861F11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79CC1D94" w14:textId="6029971D" w:rsidR="00861F11" w:rsidRDefault="00861F11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David Cooper asked whether the report was confidential and was advised that all papers are public unless stated otherwise</w:t>
      </w:r>
      <w:r w:rsidR="008079C6">
        <w:rPr>
          <w:rFonts w:ascii="Arial" w:hAnsi="Arial" w:cs="Arial"/>
        </w:rPr>
        <w:t xml:space="preserve">.  The information can be shared with the </w:t>
      </w:r>
      <w:r w:rsidR="007F052E">
        <w:rPr>
          <w:rFonts w:ascii="Arial" w:hAnsi="Arial" w:cs="Arial"/>
        </w:rPr>
        <w:t>director’s</w:t>
      </w:r>
      <w:r w:rsidR="008079C6">
        <w:rPr>
          <w:rFonts w:ascii="Arial" w:hAnsi="Arial" w:cs="Arial"/>
        </w:rPr>
        <w:t xml:space="preserve"> local community council.</w:t>
      </w:r>
    </w:p>
    <w:p w14:paraId="547B0552" w14:textId="77777777" w:rsidR="008079C6" w:rsidRDefault="008079C6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13F3D14E" w14:textId="2C901CB0" w:rsidR="008079C6" w:rsidRDefault="008079C6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information, CB advised directors that the Shetland Times requested a copy of a feedback form </w:t>
      </w:r>
      <w:r w:rsidR="00811420">
        <w:rPr>
          <w:rFonts w:ascii="Arial" w:hAnsi="Arial" w:cs="Arial"/>
        </w:rPr>
        <w:t>for an application recently discussed and decided upon by a community council.  This was provided.  It does not contain any personal information.</w:t>
      </w:r>
    </w:p>
    <w:p w14:paraId="495A8515" w14:textId="77777777" w:rsidR="00861F11" w:rsidRDefault="00861F11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1FE60AC0" w14:textId="77777777" w:rsidR="00B358CB" w:rsidRDefault="00B358CB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293BC079" w14:textId="77777777" w:rsidR="000C296F" w:rsidRDefault="000C296F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46872A43" w14:textId="1C09F224" w:rsidR="000C296F" w:rsidRDefault="000C296F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C296F">
        <w:rPr>
          <w:rFonts w:ascii="Arial" w:hAnsi="Arial" w:cs="Arial"/>
          <w:b/>
          <w:bCs/>
        </w:rPr>
        <w:t xml:space="preserve">(b) </w:t>
      </w:r>
      <w:r w:rsidR="005C5E54">
        <w:rPr>
          <w:rFonts w:ascii="Arial" w:hAnsi="Arial" w:cs="Arial"/>
          <w:b/>
          <w:bCs/>
        </w:rPr>
        <w:t>Delayed applications report - circulated</w:t>
      </w:r>
    </w:p>
    <w:p w14:paraId="6DB6AFD8" w14:textId="77777777" w:rsidR="005C5E54" w:rsidRDefault="005C5E54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481941EB" w14:textId="77777777" w:rsidR="00E16E73" w:rsidRDefault="005C5E54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CB advised that this </w:t>
      </w:r>
      <w:r w:rsidR="00003ED9">
        <w:rPr>
          <w:rFonts w:ascii="Arial" w:hAnsi="Arial" w:cs="Arial"/>
        </w:rPr>
        <w:t xml:space="preserve">is an issue for the review of the AGS and highlighted that one community council had still not </w:t>
      </w:r>
      <w:r w:rsidR="00E16E73">
        <w:rPr>
          <w:rFonts w:ascii="Arial" w:hAnsi="Arial" w:cs="Arial"/>
        </w:rPr>
        <w:t>decided</w:t>
      </w:r>
      <w:r w:rsidR="00003ED9">
        <w:rPr>
          <w:rFonts w:ascii="Arial" w:hAnsi="Arial" w:cs="Arial"/>
        </w:rPr>
        <w:t xml:space="preserve"> on an application they received in June.  Such delays can</w:t>
      </w:r>
      <w:r w:rsidR="00837CB6">
        <w:rPr>
          <w:rFonts w:ascii="Arial" w:hAnsi="Arial" w:cs="Arial"/>
        </w:rPr>
        <w:t xml:space="preserve"> hold up projects and the release of funds.  This mostly affects Shetland-wide applications.  The </w:t>
      </w:r>
      <w:r w:rsidR="00E16E73">
        <w:rPr>
          <w:rFonts w:ascii="Arial" w:hAnsi="Arial" w:cs="Arial"/>
        </w:rPr>
        <w:t>issue will be included in the AGS review.  Report noted.</w:t>
      </w:r>
    </w:p>
    <w:p w14:paraId="5F189152" w14:textId="77777777" w:rsidR="00E16E73" w:rsidRPr="005117BC" w:rsidRDefault="00E16E73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FE13748" w14:textId="77777777" w:rsidR="001C0AF0" w:rsidRPr="005117BC" w:rsidRDefault="00E16E73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 xml:space="preserve">(c) </w:t>
      </w:r>
      <w:r w:rsidR="001C0AF0" w:rsidRPr="005117BC">
        <w:rPr>
          <w:rFonts w:ascii="Arial" w:hAnsi="Arial" w:cs="Arial"/>
          <w:b/>
          <w:bCs/>
        </w:rPr>
        <w:t>Review of AGS – survey circulated</w:t>
      </w:r>
    </w:p>
    <w:p w14:paraId="342C61BA" w14:textId="77777777" w:rsidR="001C0AF0" w:rsidRDefault="001C0AF0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053E4C23" w14:textId="77777777" w:rsidR="004C7C51" w:rsidRDefault="001C0AF0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David Cooper noticed that the scale rating did not define which number was a good score and which was poor.  EG noted </w:t>
      </w:r>
      <w:r w:rsidR="004C7C51">
        <w:rPr>
          <w:rFonts w:ascii="Arial" w:hAnsi="Arial" w:cs="Arial"/>
        </w:rPr>
        <w:t>to have this amended.  CB hoped that Jim Anderson, as part of the AGS review sub-group, was drafting the online survey which would then be distributed.</w:t>
      </w:r>
    </w:p>
    <w:p w14:paraId="6CA72728" w14:textId="77777777" w:rsidR="004C7C51" w:rsidRDefault="004C7C51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1C260E54" w14:textId="5C60578D" w:rsidR="00E03CB9" w:rsidRPr="005117BC" w:rsidRDefault="004C7C51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 xml:space="preserve">(d) </w:t>
      </w:r>
      <w:r w:rsidR="00E03CB9" w:rsidRPr="005117BC">
        <w:rPr>
          <w:rFonts w:ascii="Arial" w:hAnsi="Arial" w:cs="Arial"/>
          <w:b/>
          <w:bCs/>
        </w:rPr>
        <w:t>AGS Annual report 2020/21 – circulated</w:t>
      </w:r>
    </w:p>
    <w:p w14:paraId="142C629B" w14:textId="77777777" w:rsidR="00E03CB9" w:rsidRDefault="00E03CB9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0B72BF9B" w14:textId="22F5F599" w:rsidR="005C5E54" w:rsidRDefault="00E03CB9" w:rsidP="00C14720">
      <w:pPr>
        <w:tabs>
          <w:tab w:val="left" w:pos="8088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CB advised that EG has produced an annual report</w:t>
      </w:r>
      <w:r w:rsidR="00C14720">
        <w:rPr>
          <w:rFonts w:ascii="Arial" w:hAnsi="Arial" w:cs="Arial"/>
        </w:rPr>
        <w:t xml:space="preserve"> on the 2020/21 AGS funding year.  Report proposed by Aileen Brown, seconded </w:t>
      </w:r>
      <w:r w:rsidR="00E33063">
        <w:rPr>
          <w:rFonts w:ascii="Arial" w:hAnsi="Arial" w:cs="Arial"/>
        </w:rPr>
        <w:t xml:space="preserve">by Jamie </w:t>
      </w:r>
      <w:proofErr w:type="spellStart"/>
      <w:r w:rsidR="00E33063">
        <w:rPr>
          <w:rFonts w:ascii="Arial" w:hAnsi="Arial" w:cs="Arial"/>
        </w:rPr>
        <w:t>Macbeath</w:t>
      </w:r>
      <w:proofErr w:type="spellEnd"/>
      <w:r w:rsidR="00E33063">
        <w:rPr>
          <w:rFonts w:ascii="Arial" w:hAnsi="Arial" w:cs="Arial"/>
        </w:rPr>
        <w:t>.  Adopted.  The report will be added to the SCBF website and circulated to community councils.</w:t>
      </w:r>
      <w:r w:rsidR="00816520">
        <w:rPr>
          <w:rFonts w:ascii="Arial" w:hAnsi="Arial" w:cs="Arial"/>
        </w:rPr>
        <w:t xml:space="preserve">  CB thanked EG for producing the report.</w:t>
      </w:r>
    </w:p>
    <w:p w14:paraId="19939532" w14:textId="77777777" w:rsidR="00816520" w:rsidRPr="002C5774" w:rsidRDefault="00816520" w:rsidP="00C14720">
      <w:pPr>
        <w:tabs>
          <w:tab w:val="left" w:pos="8088"/>
        </w:tabs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26BEC273" w14:textId="41855F02" w:rsidR="00816520" w:rsidRDefault="00816520" w:rsidP="00C14720">
      <w:pPr>
        <w:tabs>
          <w:tab w:val="left" w:pos="8088"/>
        </w:tabs>
        <w:spacing w:line="240" w:lineRule="auto"/>
        <w:contextualSpacing/>
        <w:jc w:val="both"/>
        <w:rPr>
          <w:rFonts w:ascii="Arial" w:hAnsi="Arial" w:cs="Arial"/>
        </w:rPr>
      </w:pPr>
      <w:r w:rsidRPr="002C5774">
        <w:rPr>
          <w:rFonts w:ascii="Arial" w:hAnsi="Arial" w:cs="Arial"/>
          <w:b/>
          <w:bCs/>
        </w:rPr>
        <w:t>(e) Legal advice on giving guidance to applicants</w:t>
      </w:r>
    </w:p>
    <w:p w14:paraId="2DA14341" w14:textId="7F87813B" w:rsidR="00816520" w:rsidRDefault="00816520" w:rsidP="00C14720">
      <w:pPr>
        <w:tabs>
          <w:tab w:val="left" w:pos="8088"/>
        </w:tabs>
        <w:spacing w:line="240" w:lineRule="auto"/>
        <w:contextualSpacing/>
        <w:jc w:val="both"/>
        <w:rPr>
          <w:rFonts w:ascii="Arial" w:hAnsi="Arial" w:cs="Arial"/>
        </w:rPr>
      </w:pPr>
    </w:p>
    <w:p w14:paraId="27ACF989" w14:textId="5904A89E" w:rsidR="00816520" w:rsidRPr="005C5E54" w:rsidRDefault="00DE5C1F" w:rsidP="00C14720">
      <w:pPr>
        <w:tabs>
          <w:tab w:val="left" w:pos="8088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CB asked directors whether they felt that to avoid liability when giving advice, SCBF should add </w:t>
      </w:r>
      <w:r w:rsidR="008E59BA">
        <w:rPr>
          <w:rFonts w:ascii="Arial" w:hAnsi="Arial" w:cs="Arial"/>
        </w:rPr>
        <w:t>a disclaimer to applications and email footers.</w:t>
      </w:r>
      <w:r w:rsidR="00855333">
        <w:rPr>
          <w:rFonts w:ascii="Arial" w:hAnsi="Arial" w:cs="Arial"/>
        </w:rPr>
        <w:t xml:space="preserve"> Jamie </w:t>
      </w:r>
      <w:proofErr w:type="spellStart"/>
      <w:r w:rsidR="00855333">
        <w:rPr>
          <w:rFonts w:ascii="Arial" w:hAnsi="Arial" w:cs="Arial"/>
        </w:rPr>
        <w:t>Macbeath</w:t>
      </w:r>
      <w:proofErr w:type="spellEnd"/>
      <w:r w:rsidR="00855333">
        <w:rPr>
          <w:rFonts w:ascii="Arial" w:hAnsi="Arial" w:cs="Arial"/>
        </w:rPr>
        <w:t xml:space="preserve"> felt that if we were giving advice within our guidelines then this wouldn’t be necessary.  </w:t>
      </w:r>
      <w:r w:rsidR="001A7EB2">
        <w:rPr>
          <w:rFonts w:ascii="Arial" w:hAnsi="Arial" w:cs="Arial"/>
        </w:rPr>
        <w:t xml:space="preserve">David Cooper suggested using the word guidance rather than advice as these are two different things.  </w:t>
      </w:r>
      <w:r w:rsidR="00263CFB">
        <w:rPr>
          <w:rFonts w:ascii="Arial" w:hAnsi="Arial" w:cs="Arial"/>
        </w:rPr>
        <w:t>Meeting agreed that a disclaimer would not be necessary and EG will amend her wording when sending emails regarding guidance on applications.</w:t>
      </w:r>
    </w:p>
    <w:p w14:paraId="57371D53" w14:textId="77777777" w:rsidR="0015474B" w:rsidRPr="00DA1F08" w:rsidRDefault="0015474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786CCE1E" w14:textId="14BE422A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  <w:r w:rsidR="00C14720">
        <w:rPr>
          <w:rFonts w:ascii="Arial" w:hAnsi="Arial" w:cs="Arial"/>
          <w:b/>
        </w:rPr>
        <w:t>/</w:t>
      </w:r>
    </w:p>
    <w:p w14:paraId="012C545B" w14:textId="61FCF296" w:rsidR="002F4234" w:rsidRDefault="00C14720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CACD97D" w14:textId="3C2BDCC6" w:rsidR="0000309F" w:rsidRDefault="00CE77E4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</w:t>
      </w:r>
      <w:r w:rsidR="00722159">
        <w:rPr>
          <w:rFonts w:ascii="Arial" w:hAnsi="Arial" w:cs="Arial"/>
          <w:bCs/>
        </w:rPr>
        <w:t xml:space="preserve">onitoring report on the </w:t>
      </w:r>
      <w:r w:rsidR="00021043">
        <w:rPr>
          <w:rFonts w:ascii="Arial" w:hAnsi="Arial" w:cs="Arial"/>
          <w:bCs/>
        </w:rPr>
        <w:t>Bells Brae Parent Council SACBF grant was</w:t>
      </w:r>
      <w:r w:rsidR="00722159">
        <w:rPr>
          <w:rFonts w:ascii="Arial" w:hAnsi="Arial" w:cs="Arial"/>
          <w:bCs/>
        </w:rPr>
        <w:t xml:space="preserve"> circulated prior to the meeting</w:t>
      </w:r>
      <w:r w:rsidR="00B538F9">
        <w:rPr>
          <w:rFonts w:ascii="Arial" w:hAnsi="Arial" w:cs="Arial"/>
          <w:bCs/>
        </w:rPr>
        <w:t xml:space="preserve"> and provided an update on </w:t>
      </w:r>
      <w:r>
        <w:rPr>
          <w:rFonts w:ascii="Arial" w:hAnsi="Arial" w:cs="Arial"/>
          <w:bCs/>
        </w:rPr>
        <w:t>how the grant has been used so far.  Report noted.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7CA6C75D" w14:textId="1CBDBA33" w:rsidR="00373836" w:rsidRDefault="000139AE" w:rsidP="0037383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member of </w:t>
      </w:r>
      <w:r w:rsidR="00C673A9">
        <w:rPr>
          <w:rFonts w:ascii="Arial" w:hAnsi="Arial" w:cs="Arial"/>
        </w:rPr>
        <w:t xml:space="preserve">the </w:t>
      </w:r>
      <w:proofErr w:type="spellStart"/>
      <w:r w:rsidR="00C673A9">
        <w:rPr>
          <w:rFonts w:ascii="Arial" w:hAnsi="Arial" w:cs="Arial"/>
        </w:rPr>
        <w:t>De</w:t>
      </w:r>
      <w:r w:rsidR="00D0051A">
        <w:rPr>
          <w:rFonts w:ascii="Arial" w:hAnsi="Arial" w:cs="Arial"/>
        </w:rPr>
        <w:t>e</w:t>
      </w:r>
      <w:r w:rsidR="00C673A9">
        <w:rPr>
          <w:rFonts w:ascii="Arial" w:hAnsi="Arial" w:cs="Arial"/>
        </w:rPr>
        <w:t>pwind</w:t>
      </w:r>
      <w:proofErr w:type="spellEnd"/>
      <w:r w:rsidR="00C673A9">
        <w:rPr>
          <w:rFonts w:ascii="Arial" w:hAnsi="Arial" w:cs="Arial"/>
        </w:rPr>
        <w:t xml:space="preserve"> Cluster, CB received an</w:t>
      </w:r>
      <w:r w:rsidR="0031230A">
        <w:rPr>
          <w:rFonts w:ascii="Arial" w:hAnsi="Arial" w:cs="Arial"/>
        </w:rPr>
        <w:t xml:space="preserve"> email </w:t>
      </w:r>
      <w:r w:rsidR="009C2F11">
        <w:rPr>
          <w:rFonts w:ascii="Arial" w:hAnsi="Arial" w:cs="Arial"/>
        </w:rPr>
        <w:t xml:space="preserve">regarding the second round of the </w:t>
      </w:r>
      <w:proofErr w:type="spellStart"/>
      <w:r w:rsidR="009C2F11">
        <w:rPr>
          <w:rFonts w:ascii="Arial" w:hAnsi="Arial" w:cs="Arial"/>
        </w:rPr>
        <w:t>Scotwind</w:t>
      </w:r>
      <w:proofErr w:type="spellEnd"/>
      <w:r w:rsidR="009C2F11">
        <w:rPr>
          <w:rFonts w:ascii="Arial" w:hAnsi="Arial" w:cs="Arial"/>
        </w:rPr>
        <w:t xml:space="preserve"> leasing process</w:t>
      </w:r>
      <w:r w:rsidR="00E956A1">
        <w:rPr>
          <w:rFonts w:ascii="Arial" w:hAnsi="Arial" w:cs="Arial"/>
        </w:rPr>
        <w:t xml:space="preserve"> which opens in April to those organisations who made an application during the first round.</w:t>
      </w:r>
      <w:r w:rsidR="00C673A9">
        <w:rPr>
          <w:rFonts w:ascii="Arial" w:hAnsi="Arial" w:cs="Arial"/>
        </w:rPr>
        <w:t xml:space="preserve">  The email was circulated prior to the meeting.</w:t>
      </w:r>
    </w:p>
    <w:p w14:paraId="67D09EB0" w14:textId="77777777" w:rsidR="005C3DAE" w:rsidRDefault="005C3DAE" w:rsidP="00373836">
      <w:pPr>
        <w:spacing w:line="240" w:lineRule="auto"/>
        <w:contextualSpacing/>
        <w:jc w:val="both"/>
        <w:rPr>
          <w:rFonts w:ascii="Arial" w:hAnsi="Arial" w:cs="Arial"/>
        </w:rPr>
      </w:pPr>
    </w:p>
    <w:p w14:paraId="7428B056" w14:textId="6174A34A" w:rsidR="00373836" w:rsidRDefault="005C3DAE" w:rsidP="0037383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John Parry raised that his local community council </w:t>
      </w:r>
      <w:r w:rsidR="00D0051A">
        <w:rPr>
          <w:rFonts w:ascii="Arial" w:hAnsi="Arial" w:cs="Arial"/>
        </w:rPr>
        <w:t xml:space="preserve">had </w:t>
      </w:r>
      <w:r>
        <w:rPr>
          <w:rFonts w:ascii="Arial" w:hAnsi="Arial" w:cs="Arial"/>
        </w:rPr>
        <w:t xml:space="preserve">viewed a </w:t>
      </w:r>
      <w:r w:rsidR="00D0051A">
        <w:rPr>
          <w:rFonts w:ascii="Arial" w:hAnsi="Arial" w:cs="Arial"/>
        </w:rPr>
        <w:t>PowerPoint</w:t>
      </w:r>
      <w:r>
        <w:rPr>
          <w:rFonts w:ascii="Arial" w:hAnsi="Arial" w:cs="Arial"/>
        </w:rPr>
        <w:t xml:space="preserve"> presentation from Douglas Irvine </w:t>
      </w:r>
      <w:r w:rsidR="00B41890">
        <w:rPr>
          <w:rFonts w:ascii="Arial" w:hAnsi="Arial" w:cs="Arial"/>
        </w:rPr>
        <w:t xml:space="preserve">(Shetland Islands Council) </w:t>
      </w:r>
      <w:r>
        <w:rPr>
          <w:rFonts w:ascii="Arial" w:hAnsi="Arial" w:cs="Arial"/>
        </w:rPr>
        <w:t>which may be of interest to other community councils and SCBF.  CB</w:t>
      </w:r>
      <w:r w:rsidR="00AE0FFB">
        <w:rPr>
          <w:rFonts w:ascii="Arial" w:hAnsi="Arial" w:cs="Arial"/>
        </w:rPr>
        <w:t xml:space="preserve"> will email Douglas Irvine regarding this.</w:t>
      </w:r>
    </w:p>
    <w:p w14:paraId="2AE8D39F" w14:textId="77777777" w:rsidR="00AE0FFB" w:rsidRDefault="00AE0FFB" w:rsidP="00373836">
      <w:pPr>
        <w:spacing w:line="240" w:lineRule="auto"/>
        <w:contextualSpacing/>
        <w:jc w:val="both"/>
        <w:rPr>
          <w:rFonts w:ascii="Arial" w:hAnsi="Arial" w:cs="Arial"/>
        </w:rPr>
      </w:pPr>
    </w:p>
    <w:p w14:paraId="68D67F57" w14:textId="099604CD" w:rsidR="00AE0FFB" w:rsidRDefault="00AE0FFB" w:rsidP="0037383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CB emailed Nova but has not yet received a response.</w:t>
      </w:r>
    </w:p>
    <w:p w14:paraId="17A69660" w14:textId="77777777" w:rsidR="00373836" w:rsidRDefault="00373836" w:rsidP="00373836">
      <w:pPr>
        <w:spacing w:line="240" w:lineRule="auto"/>
        <w:contextualSpacing/>
        <w:jc w:val="both"/>
        <w:rPr>
          <w:rFonts w:ascii="Arial" w:hAnsi="Arial" w:cs="Arial"/>
        </w:rPr>
      </w:pPr>
    </w:p>
    <w:p w14:paraId="73F27904" w14:textId="5B0097AB" w:rsidR="00373836" w:rsidRDefault="00373836" w:rsidP="0037383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Nothing to report from any of the other renewable energy schemes.</w:t>
      </w:r>
    </w:p>
    <w:p w14:paraId="382E38A2" w14:textId="77777777" w:rsidR="003A70AF" w:rsidRPr="00F4132B" w:rsidRDefault="003A70AF" w:rsidP="007E07AF">
      <w:pPr>
        <w:spacing w:line="240" w:lineRule="auto"/>
        <w:contextualSpacing/>
        <w:jc w:val="both"/>
        <w:rPr>
          <w:rFonts w:ascii="Arial" w:hAnsi="Arial" w:cs="Arial"/>
          <w:color w:val="111111"/>
          <w:shd w:val="clear" w:color="auto" w:fill="FFFFFF"/>
        </w:rPr>
      </w:pPr>
    </w:p>
    <w:p w14:paraId="603F65E2" w14:textId="77777777" w:rsidR="00FA27ED" w:rsidRPr="00FA27ED" w:rsidRDefault="00FA27ED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14. Any other business</w:t>
      </w:r>
    </w:p>
    <w:p w14:paraId="7B34706E" w14:textId="77777777" w:rsidR="006816EB" w:rsidRDefault="006816E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44A7A453" w14:textId="719869E9" w:rsidR="00502378" w:rsidRPr="00502378" w:rsidRDefault="00866FC3" w:rsidP="0050237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SCBF received an email from the Shetland Relay for Life committee looking for a donation and this is the first time SCBF have received such a request.  This </w:t>
      </w:r>
      <w:r w:rsidR="00A41ABE">
        <w:rPr>
          <w:rFonts w:ascii="Arial" w:hAnsi="Arial" w:cs="Arial"/>
        </w:rPr>
        <w:t>opened</w:t>
      </w:r>
      <w:r>
        <w:rPr>
          <w:rFonts w:ascii="Arial" w:hAnsi="Arial" w:cs="Arial"/>
        </w:rPr>
        <w:t xml:space="preserve"> a discussion amongst directors</w:t>
      </w:r>
      <w:r w:rsidR="00F76AEE">
        <w:rPr>
          <w:rFonts w:ascii="Arial" w:hAnsi="Arial" w:cs="Arial"/>
        </w:rPr>
        <w:t xml:space="preserve"> but ultimately resulted in a reluctant consensus that SCBF </w:t>
      </w:r>
      <w:r w:rsidR="00E32B8B">
        <w:rPr>
          <w:rFonts w:ascii="Arial" w:hAnsi="Arial" w:cs="Arial"/>
        </w:rPr>
        <w:t xml:space="preserve">can not make donations due to the structure of the organisation.  Funds are channelled through SCBF for community </w:t>
      </w:r>
      <w:r w:rsidR="00A41ABE">
        <w:rPr>
          <w:rFonts w:ascii="Arial" w:hAnsi="Arial" w:cs="Arial"/>
        </w:rPr>
        <w:t>projects,</w:t>
      </w:r>
      <w:r w:rsidR="00D0051A">
        <w:rPr>
          <w:rFonts w:ascii="Arial" w:hAnsi="Arial" w:cs="Arial"/>
        </w:rPr>
        <w:t xml:space="preserve"> and they are unable to give charitable donations to organisations.</w:t>
      </w:r>
    </w:p>
    <w:p w14:paraId="6E57E721" w14:textId="77777777" w:rsidR="00963C0C" w:rsidRPr="00DA1F08" w:rsidRDefault="00963C0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14F71103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>– 13</w:t>
      </w:r>
      <w:r w:rsidR="00BC0F40" w:rsidRPr="00BC0F40">
        <w:rPr>
          <w:rFonts w:ascii="Arial" w:hAnsi="Arial" w:cs="Arial"/>
          <w:vertAlign w:val="superscript"/>
        </w:rPr>
        <w:t>th</w:t>
      </w:r>
      <w:r w:rsidR="00BC0F40">
        <w:rPr>
          <w:rFonts w:ascii="Arial" w:hAnsi="Arial" w:cs="Arial"/>
        </w:rPr>
        <w:t xml:space="preserve"> April 2022 at 1800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0B89CADA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at </w:t>
      </w:r>
      <w:r w:rsidR="00BC0F40">
        <w:rPr>
          <w:rFonts w:ascii="Arial" w:hAnsi="Arial" w:cs="Arial"/>
          <w:b/>
          <w:bCs/>
        </w:rPr>
        <w:t>18:58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139AE"/>
    <w:rsid w:val="00021043"/>
    <w:rsid w:val="00023F1E"/>
    <w:rsid w:val="00034031"/>
    <w:rsid w:val="000366BA"/>
    <w:rsid w:val="00042C80"/>
    <w:rsid w:val="000465C1"/>
    <w:rsid w:val="00053B26"/>
    <w:rsid w:val="00057583"/>
    <w:rsid w:val="00074D24"/>
    <w:rsid w:val="00084D09"/>
    <w:rsid w:val="000924A9"/>
    <w:rsid w:val="000A4D24"/>
    <w:rsid w:val="000B2033"/>
    <w:rsid w:val="000B60A5"/>
    <w:rsid w:val="000C296F"/>
    <w:rsid w:val="000C3A2D"/>
    <w:rsid w:val="000C6D68"/>
    <w:rsid w:val="000D540B"/>
    <w:rsid w:val="000E19E4"/>
    <w:rsid w:val="000F4BB9"/>
    <w:rsid w:val="00102B92"/>
    <w:rsid w:val="0010787D"/>
    <w:rsid w:val="0011780D"/>
    <w:rsid w:val="00150646"/>
    <w:rsid w:val="0015474B"/>
    <w:rsid w:val="00167509"/>
    <w:rsid w:val="00174CA8"/>
    <w:rsid w:val="0017572C"/>
    <w:rsid w:val="00181855"/>
    <w:rsid w:val="001867CA"/>
    <w:rsid w:val="00186D7C"/>
    <w:rsid w:val="001934A1"/>
    <w:rsid w:val="00194BE1"/>
    <w:rsid w:val="001A36FC"/>
    <w:rsid w:val="001A7EB2"/>
    <w:rsid w:val="001B199F"/>
    <w:rsid w:val="001B4436"/>
    <w:rsid w:val="001C0AF0"/>
    <w:rsid w:val="001E477C"/>
    <w:rsid w:val="001E4A9C"/>
    <w:rsid w:val="001F2344"/>
    <w:rsid w:val="001F2391"/>
    <w:rsid w:val="00202125"/>
    <w:rsid w:val="002034AD"/>
    <w:rsid w:val="00204ABA"/>
    <w:rsid w:val="002215A3"/>
    <w:rsid w:val="002250FF"/>
    <w:rsid w:val="00235FA2"/>
    <w:rsid w:val="00243F82"/>
    <w:rsid w:val="00251398"/>
    <w:rsid w:val="0025578E"/>
    <w:rsid w:val="00263CFB"/>
    <w:rsid w:val="002815FB"/>
    <w:rsid w:val="00290672"/>
    <w:rsid w:val="00292940"/>
    <w:rsid w:val="002A081A"/>
    <w:rsid w:val="002A12B9"/>
    <w:rsid w:val="002B2FFE"/>
    <w:rsid w:val="002C0864"/>
    <w:rsid w:val="002C5774"/>
    <w:rsid w:val="002F4234"/>
    <w:rsid w:val="002F43A6"/>
    <w:rsid w:val="002F4A1E"/>
    <w:rsid w:val="002F5295"/>
    <w:rsid w:val="002F765A"/>
    <w:rsid w:val="0031230A"/>
    <w:rsid w:val="00313588"/>
    <w:rsid w:val="00317BD5"/>
    <w:rsid w:val="0032343B"/>
    <w:rsid w:val="003406AC"/>
    <w:rsid w:val="00343847"/>
    <w:rsid w:val="0034401F"/>
    <w:rsid w:val="00352BD9"/>
    <w:rsid w:val="00373836"/>
    <w:rsid w:val="003806AE"/>
    <w:rsid w:val="00384317"/>
    <w:rsid w:val="003843FD"/>
    <w:rsid w:val="00390500"/>
    <w:rsid w:val="003905F3"/>
    <w:rsid w:val="003946C5"/>
    <w:rsid w:val="00397CEF"/>
    <w:rsid w:val="003A1688"/>
    <w:rsid w:val="003A2594"/>
    <w:rsid w:val="003A70AF"/>
    <w:rsid w:val="003B3AC5"/>
    <w:rsid w:val="003B3D87"/>
    <w:rsid w:val="003E4663"/>
    <w:rsid w:val="003E58D3"/>
    <w:rsid w:val="0040246A"/>
    <w:rsid w:val="00412443"/>
    <w:rsid w:val="00447A1A"/>
    <w:rsid w:val="00461892"/>
    <w:rsid w:val="00466310"/>
    <w:rsid w:val="004663EC"/>
    <w:rsid w:val="00492A6A"/>
    <w:rsid w:val="004A279B"/>
    <w:rsid w:val="004B78E4"/>
    <w:rsid w:val="004C526C"/>
    <w:rsid w:val="004C7C51"/>
    <w:rsid w:val="004D5B0F"/>
    <w:rsid w:val="004D7DC7"/>
    <w:rsid w:val="004E00BD"/>
    <w:rsid w:val="004E3231"/>
    <w:rsid w:val="004E4AEE"/>
    <w:rsid w:val="004E6F58"/>
    <w:rsid w:val="004F6A55"/>
    <w:rsid w:val="00502378"/>
    <w:rsid w:val="005117BC"/>
    <w:rsid w:val="00512BA3"/>
    <w:rsid w:val="00512D73"/>
    <w:rsid w:val="00541BDD"/>
    <w:rsid w:val="005466B5"/>
    <w:rsid w:val="00552DD7"/>
    <w:rsid w:val="005561D3"/>
    <w:rsid w:val="00561AFA"/>
    <w:rsid w:val="005636C2"/>
    <w:rsid w:val="005828B3"/>
    <w:rsid w:val="0058768E"/>
    <w:rsid w:val="0058791F"/>
    <w:rsid w:val="00593FB4"/>
    <w:rsid w:val="005A1420"/>
    <w:rsid w:val="005B5629"/>
    <w:rsid w:val="005B7300"/>
    <w:rsid w:val="005B7D76"/>
    <w:rsid w:val="005C3DAE"/>
    <w:rsid w:val="005C5E54"/>
    <w:rsid w:val="005C73E5"/>
    <w:rsid w:val="005E08EC"/>
    <w:rsid w:val="005E10F8"/>
    <w:rsid w:val="005E249D"/>
    <w:rsid w:val="005E65F6"/>
    <w:rsid w:val="005F6773"/>
    <w:rsid w:val="00602AAE"/>
    <w:rsid w:val="00602BA4"/>
    <w:rsid w:val="0061766C"/>
    <w:rsid w:val="006255EE"/>
    <w:rsid w:val="00637C36"/>
    <w:rsid w:val="00655DDC"/>
    <w:rsid w:val="00673E06"/>
    <w:rsid w:val="00674524"/>
    <w:rsid w:val="006816EB"/>
    <w:rsid w:val="00691984"/>
    <w:rsid w:val="006A1ACF"/>
    <w:rsid w:val="006A6A2A"/>
    <w:rsid w:val="006B21B9"/>
    <w:rsid w:val="006B77ED"/>
    <w:rsid w:val="006D062E"/>
    <w:rsid w:val="006D3472"/>
    <w:rsid w:val="00722159"/>
    <w:rsid w:val="00726252"/>
    <w:rsid w:val="00726DE0"/>
    <w:rsid w:val="0072751C"/>
    <w:rsid w:val="007309DC"/>
    <w:rsid w:val="0073275C"/>
    <w:rsid w:val="00745911"/>
    <w:rsid w:val="0075103F"/>
    <w:rsid w:val="00751A71"/>
    <w:rsid w:val="00751ECE"/>
    <w:rsid w:val="007558FC"/>
    <w:rsid w:val="007653A9"/>
    <w:rsid w:val="007A759E"/>
    <w:rsid w:val="007E07AF"/>
    <w:rsid w:val="007E2990"/>
    <w:rsid w:val="007E382C"/>
    <w:rsid w:val="007F052E"/>
    <w:rsid w:val="007F1C0B"/>
    <w:rsid w:val="00800F05"/>
    <w:rsid w:val="0080187E"/>
    <w:rsid w:val="008079C6"/>
    <w:rsid w:val="0081096F"/>
    <w:rsid w:val="00811420"/>
    <w:rsid w:val="00811602"/>
    <w:rsid w:val="00816520"/>
    <w:rsid w:val="00833D86"/>
    <w:rsid w:val="00837CB6"/>
    <w:rsid w:val="008442DA"/>
    <w:rsid w:val="00846F86"/>
    <w:rsid w:val="00855333"/>
    <w:rsid w:val="00855C76"/>
    <w:rsid w:val="00861F11"/>
    <w:rsid w:val="00866FC3"/>
    <w:rsid w:val="008858C7"/>
    <w:rsid w:val="00886FA9"/>
    <w:rsid w:val="008A2CED"/>
    <w:rsid w:val="008A427C"/>
    <w:rsid w:val="008B10BB"/>
    <w:rsid w:val="008B14BF"/>
    <w:rsid w:val="008C297F"/>
    <w:rsid w:val="008E1522"/>
    <w:rsid w:val="008E3A86"/>
    <w:rsid w:val="008E59BA"/>
    <w:rsid w:val="008F71E0"/>
    <w:rsid w:val="00911983"/>
    <w:rsid w:val="00916E6C"/>
    <w:rsid w:val="0091773C"/>
    <w:rsid w:val="00920557"/>
    <w:rsid w:val="00932C42"/>
    <w:rsid w:val="00932CA9"/>
    <w:rsid w:val="009420D9"/>
    <w:rsid w:val="00942710"/>
    <w:rsid w:val="00947808"/>
    <w:rsid w:val="00947ADB"/>
    <w:rsid w:val="00963C0C"/>
    <w:rsid w:val="00971D22"/>
    <w:rsid w:val="0097638F"/>
    <w:rsid w:val="00977145"/>
    <w:rsid w:val="009825B0"/>
    <w:rsid w:val="009C2F11"/>
    <w:rsid w:val="009C47A0"/>
    <w:rsid w:val="009C47AC"/>
    <w:rsid w:val="009D23AB"/>
    <w:rsid w:val="009E3ED3"/>
    <w:rsid w:val="009F3C75"/>
    <w:rsid w:val="009F7DBB"/>
    <w:rsid w:val="00A02D72"/>
    <w:rsid w:val="00A11F4C"/>
    <w:rsid w:val="00A131D5"/>
    <w:rsid w:val="00A17E7D"/>
    <w:rsid w:val="00A21AA2"/>
    <w:rsid w:val="00A3239C"/>
    <w:rsid w:val="00A41ABE"/>
    <w:rsid w:val="00A44A95"/>
    <w:rsid w:val="00A542B1"/>
    <w:rsid w:val="00A64F47"/>
    <w:rsid w:val="00A668CA"/>
    <w:rsid w:val="00A7448E"/>
    <w:rsid w:val="00A865F3"/>
    <w:rsid w:val="00A87AA8"/>
    <w:rsid w:val="00A96AF2"/>
    <w:rsid w:val="00AA1867"/>
    <w:rsid w:val="00AA31AF"/>
    <w:rsid w:val="00AA710C"/>
    <w:rsid w:val="00AB0C7B"/>
    <w:rsid w:val="00AB1A48"/>
    <w:rsid w:val="00AC3824"/>
    <w:rsid w:val="00AC6A47"/>
    <w:rsid w:val="00AE0FFB"/>
    <w:rsid w:val="00AE41F6"/>
    <w:rsid w:val="00AF15A4"/>
    <w:rsid w:val="00AF1613"/>
    <w:rsid w:val="00B2179D"/>
    <w:rsid w:val="00B22E80"/>
    <w:rsid w:val="00B3081B"/>
    <w:rsid w:val="00B328ED"/>
    <w:rsid w:val="00B358CB"/>
    <w:rsid w:val="00B41890"/>
    <w:rsid w:val="00B538F9"/>
    <w:rsid w:val="00B53DD8"/>
    <w:rsid w:val="00B5601E"/>
    <w:rsid w:val="00B77498"/>
    <w:rsid w:val="00B80CEC"/>
    <w:rsid w:val="00B947E2"/>
    <w:rsid w:val="00BA09B7"/>
    <w:rsid w:val="00BA0CD6"/>
    <w:rsid w:val="00BA4118"/>
    <w:rsid w:val="00BB0563"/>
    <w:rsid w:val="00BC0F40"/>
    <w:rsid w:val="00BD2ACD"/>
    <w:rsid w:val="00BE7825"/>
    <w:rsid w:val="00BF2D82"/>
    <w:rsid w:val="00BF7DB3"/>
    <w:rsid w:val="00C12CD7"/>
    <w:rsid w:val="00C14720"/>
    <w:rsid w:val="00C168E5"/>
    <w:rsid w:val="00C20A2E"/>
    <w:rsid w:val="00C217B4"/>
    <w:rsid w:val="00C2259D"/>
    <w:rsid w:val="00C329DB"/>
    <w:rsid w:val="00C543A7"/>
    <w:rsid w:val="00C673A9"/>
    <w:rsid w:val="00C70204"/>
    <w:rsid w:val="00C90875"/>
    <w:rsid w:val="00C968AB"/>
    <w:rsid w:val="00CA5CF4"/>
    <w:rsid w:val="00CB2CB9"/>
    <w:rsid w:val="00CB4CF1"/>
    <w:rsid w:val="00CC0BA0"/>
    <w:rsid w:val="00CC14A4"/>
    <w:rsid w:val="00CC4463"/>
    <w:rsid w:val="00CD2C34"/>
    <w:rsid w:val="00CE77E4"/>
    <w:rsid w:val="00CF09AE"/>
    <w:rsid w:val="00CF12A5"/>
    <w:rsid w:val="00CF7B49"/>
    <w:rsid w:val="00D004AB"/>
    <w:rsid w:val="00D0051A"/>
    <w:rsid w:val="00D02BE5"/>
    <w:rsid w:val="00D13758"/>
    <w:rsid w:val="00D15CED"/>
    <w:rsid w:val="00D22DDE"/>
    <w:rsid w:val="00D32829"/>
    <w:rsid w:val="00D34E86"/>
    <w:rsid w:val="00D35389"/>
    <w:rsid w:val="00D44DFD"/>
    <w:rsid w:val="00D44FF0"/>
    <w:rsid w:val="00D53D11"/>
    <w:rsid w:val="00D56CC7"/>
    <w:rsid w:val="00D64485"/>
    <w:rsid w:val="00D853BA"/>
    <w:rsid w:val="00D86505"/>
    <w:rsid w:val="00D87B67"/>
    <w:rsid w:val="00D90555"/>
    <w:rsid w:val="00D932F0"/>
    <w:rsid w:val="00D96155"/>
    <w:rsid w:val="00DA1F08"/>
    <w:rsid w:val="00DA2591"/>
    <w:rsid w:val="00DA4E77"/>
    <w:rsid w:val="00DB1FC2"/>
    <w:rsid w:val="00DC1695"/>
    <w:rsid w:val="00DD0B1A"/>
    <w:rsid w:val="00DD61B1"/>
    <w:rsid w:val="00DE5C1F"/>
    <w:rsid w:val="00DE6849"/>
    <w:rsid w:val="00E03CB9"/>
    <w:rsid w:val="00E16E73"/>
    <w:rsid w:val="00E217C4"/>
    <w:rsid w:val="00E32B8B"/>
    <w:rsid w:val="00E33063"/>
    <w:rsid w:val="00E5005F"/>
    <w:rsid w:val="00E54F83"/>
    <w:rsid w:val="00E63B13"/>
    <w:rsid w:val="00E956A1"/>
    <w:rsid w:val="00EA041D"/>
    <w:rsid w:val="00EA5699"/>
    <w:rsid w:val="00EC5BE3"/>
    <w:rsid w:val="00ED5623"/>
    <w:rsid w:val="00EF5C04"/>
    <w:rsid w:val="00F02D9B"/>
    <w:rsid w:val="00F0641C"/>
    <w:rsid w:val="00F10847"/>
    <w:rsid w:val="00F361F4"/>
    <w:rsid w:val="00F37D54"/>
    <w:rsid w:val="00F4132B"/>
    <w:rsid w:val="00F42D4E"/>
    <w:rsid w:val="00F47792"/>
    <w:rsid w:val="00F505A7"/>
    <w:rsid w:val="00F51B27"/>
    <w:rsid w:val="00F52389"/>
    <w:rsid w:val="00F66030"/>
    <w:rsid w:val="00F73C5A"/>
    <w:rsid w:val="00F76045"/>
    <w:rsid w:val="00F76AEE"/>
    <w:rsid w:val="00F840F1"/>
    <w:rsid w:val="00F94146"/>
    <w:rsid w:val="00FA0F08"/>
    <w:rsid w:val="00FA27ED"/>
    <w:rsid w:val="00FA49DF"/>
    <w:rsid w:val="00FB211C"/>
    <w:rsid w:val="00FC076C"/>
    <w:rsid w:val="00FC16DB"/>
    <w:rsid w:val="00FC4DA1"/>
    <w:rsid w:val="00FD29AA"/>
    <w:rsid w:val="00FD2CE2"/>
    <w:rsid w:val="00FE2EF8"/>
    <w:rsid w:val="00FE4720"/>
    <w:rsid w:val="00FE675C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B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117</cp:revision>
  <cp:lastPrinted>2021-11-15T15:01:00Z</cp:lastPrinted>
  <dcterms:created xsi:type="dcterms:W3CDTF">2021-12-16T07:00:00Z</dcterms:created>
  <dcterms:modified xsi:type="dcterms:W3CDTF">2022-03-13T07:20:00Z</dcterms:modified>
</cp:coreProperties>
</file>