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3DA65A2C" w:rsidR="00F73C5A" w:rsidRPr="001363F7" w:rsidRDefault="00E45D22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</w:t>
      </w:r>
      <w:r w:rsidR="00791530">
        <w:rPr>
          <w:rFonts w:ascii="Arial" w:hAnsi="Arial" w:cs="Arial"/>
          <w:sz w:val="36"/>
          <w:szCs w:val="36"/>
          <w:lang w:val="en-US"/>
        </w:rPr>
        <w:t>1</w:t>
      </w:r>
      <w:r w:rsidR="009F2ED6" w:rsidRPr="009F2ED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791530">
        <w:rPr>
          <w:rFonts w:ascii="Arial" w:hAnsi="Arial" w:cs="Arial"/>
          <w:sz w:val="36"/>
          <w:szCs w:val="36"/>
          <w:lang w:val="en-US"/>
        </w:rPr>
        <w:t>Octo</w:t>
      </w:r>
      <w:r>
        <w:rPr>
          <w:rFonts w:ascii="Arial" w:hAnsi="Arial" w:cs="Arial"/>
          <w:sz w:val="36"/>
          <w:szCs w:val="36"/>
          <w:lang w:val="en-US"/>
        </w:rPr>
        <w:t>ber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6A603C23" w:rsidR="003E7D77" w:rsidRDefault="009F2ED6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C81645" w:rsidRDefault="00C81645" w:rsidP="007E07AF">
      <w:pPr>
        <w:contextualSpacing/>
        <w:jc w:val="both"/>
        <w:rPr>
          <w:rFonts w:ascii="Arial" w:hAnsi="Arial" w:cs="Arial"/>
          <w:b/>
        </w:rPr>
      </w:pPr>
      <w:r w:rsidRPr="00C81645">
        <w:rPr>
          <w:rFonts w:ascii="Arial" w:hAnsi="Arial" w:cs="Arial"/>
          <w:b/>
        </w:rPr>
        <w:t>Present</w:t>
      </w:r>
    </w:p>
    <w:p w14:paraId="3AF2795E" w14:textId="77777777" w:rsidR="00C81645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4B974C6D" w:rsidR="003E7D77" w:rsidRDefault="005E2F4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</w:t>
      </w:r>
      <w:r w:rsidR="00E45D22">
        <w:rPr>
          <w:rFonts w:ascii="Arial" w:hAnsi="Arial" w:cs="Arial"/>
          <w:bCs/>
        </w:rPr>
        <w:t>John Dally</w:t>
      </w:r>
      <w:r>
        <w:rPr>
          <w:rFonts w:ascii="Arial" w:hAnsi="Arial" w:cs="Arial"/>
          <w:bCs/>
        </w:rPr>
        <w:t xml:space="preserve">, </w:t>
      </w:r>
      <w:r w:rsidR="00ED6496">
        <w:rPr>
          <w:rFonts w:ascii="Arial" w:hAnsi="Arial" w:cs="Arial"/>
          <w:bCs/>
        </w:rPr>
        <w:t xml:space="preserve">Alistair Laurenson, </w:t>
      </w:r>
      <w:r w:rsidR="00E45D22">
        <w:rPr>
          <w:rFonts w:ascii="Arial" w:hAnsi="Arial" w:cs="Arial"/>
          <w:bCs/>
        </w:rPr>
        <w:t>John Parry,</w:t>
      </w:r>
      <w:r w:rsidR="00ED6496">
        <w:rPr>
          <w:rFonts w:ascii="Arial" w:hAnsi="Arial" w:cs="Arial"/>
          <w:bCs/>
        </w:rPr>
        <w:t xml:space="preserve"> Jamie Macbeath,</w:t>
      </w:r>
      <w:r w:rsidR="00140CCC">
        <w:rPr>
          <w:rFonts w:ascii="Arial" w:hAnsi="Arial" w:cs="Arial"/>
          <w:bCs/>
        </w:rPr>
        <w:t xml:space="preserve"> Neville Martin, Karen Hannay</w:t>
      </w:r>
      <w:r w:rsidR="00323F63">
        <w:rPr>
          <w:rFonts w:ascii="Arial" w:hAnsi="Arial" w:cs="Arial"/>
          <w:bCs/>
        </w:rPr>
        <w:t xml:space="preserve"> and</w:t>
      </w:r>
      <w:r w:rsidR="00140CCC">
        <w:rPr>
          <w:rFonts w:ascii="Arial" w:hAnsi="Arial" w:cs="Arial"/>
          <w:bCs/>
        </w:rPr>
        <w:t xml:space="preserve"> Kenny Pottinger</w:t>
      </w:r>
      <w:r w:rsidR="00C65C11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40576B85" w14:textId="77777777" w:rsidR="005E2F48" w:rsidRDefault="005E2F48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5580916A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741C8BF9" w:rsidR="003E7D77" w:rsidRDefault="005E2F48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Jim Anderson, Colin Clark, Aileen Brown, </w:t>
      </w:r>
      <w:r w:rsidR="00323F63">
        <w:rPr>
          <w:rFonts w:ascii="Arial" w:hAnsi="Arial" w:cs="Arial"/>
        </w:rPr>
        <w:t>Angela Sutherland, David Cooper and</w:t>
      </w:r>
      <w:r w:rsidRPr="005E2F48">
        <w:t xml:space="preserve"> </w:t>
      </w:r>
      <w:r w:rsidRPr="005E2F48">
        <w:rPr>
          <w:rFonts w:ascii="Arial" w:hAnsi="Arial" w:cs="Arial"/>
        </w:rPr>
        <w:t xml:space="preserve">Ryan Arthur </w:t>
      </w:r>
      <w:r w:rsidR="00323F63">
        <w:rPr>
          <w:rFonts w:ascii="Arial" w:hAnsi="Arial" w:cs="Arial"/>
        </w:rPr>
        <w:t>(</w:t>
      </w:r>
      <w:r w:rsidRPr="005E2F48">
        <w:rPr>
          <w:rFonts w:ascii="Arial" w:hAnsi="Arial" w:cs="Arial"/>
        </w:rPr>
        <w:t>Skerries Observer</w:t>
      </w:r>
      <w:r w:rsidR="00323F63">
        <w:rPr>
          <w:rFonts w:ascii="Arial" w:hAnsi="Arial" w:cs="Arial"/>
        </w:rPr>
        <w:t>)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269B2711" w:rsidR="009F3C75" w:rsidRPr="00DA1F08" w:rsidRDefault="00CF077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35C449" w14:textId="3A041950" w:rsidR="0016077E" w:rsidRDefault="00323F63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1973CB31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033CB9">
        <w:rPr>
          <w:rFonts w:ascii="Arial" w:hAnsi="Arial" w:cs="Arial"/>
          <w:b/>
        </w:rPr>
        <w:t>13</w:t>
      </w:r>
      <w:r w:rsidR="00033CB9" w:rsidRPr="00033CB9">
        <w:rPr>
          <w:rFonts w:ascii="Arial" w:hAnsi="Arial" w:cs="Arial"/>
          <w:b/>
          <w:vertAlign w:val="superscript"/>
        </w:rPr>
        <w:t>th</w:t>
      </w:r>
      <w:r w:rsidR="00033CB9">
        <w:rPr>
          <w:rFonts w:ascii="Arial" w:hAnsi="Arial" w:cs="Arial"/>
          <w:b/>
        </w:rPr>
        <w:t xml:space="preserve"> September</w:t>
      </w:r>
      <w:r w:rsidR="00F339AE">
        <w:rPr>
          <w:rFonts w:ascii="Arial" w:hAnsi="Arial" w:cs="Arial"/>
          <w:b/>
        </w:rPr>
        <w:t xml:space="preserve">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2EEB7D56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1E059E">
        <w:rPr>
          <w:rFonts w:ascii="Arial" w:hAnsi="Arial" w:cs="Arial"/>
          <w:bCs/>
        </w:rPr>
        <w:t xml:space="preserve"> </w:t>
      </w:r>
      <w:r w:rsidR="00033CB9">
        <w:rPr>
          <w:rFonts w:ascii="Arial" w:hAnsi="Arial" w:cs="Arial"/>
          <w:bCs/>
        </w:rPr>
        <w:t>Alistair Laurenson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033CB9">
        <w:rPr>
          <w:rFonts w:ascii="Arial" w:hAnsi="Arial" w:cs="Arial"/>
          <w:bCs/>
        </w:rPr>
        <w:t>John Parry</w:t>
      </w:r>
      <w:r w:rsidR="00F339AE">
        <w:rPr>
          <w:rFonts w:ascii="Arial" w:hAnsi="Arial" w:cs="Arial"/>
          <w:bCs/>
        </w:rPr>
        <w:t xml:space="preserve">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07E5799" w14:textId="2C4A96DB" w:rsidR="006006B3" w:rsidRDefault="004F14F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92D79BE" w14:textId="77777777" w:rsidR="006006B3" w:rsidRPr="0017572C" w:rsidRDefault="006006B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7959D5" w14:textId="6C7DA08E" w:rsidR="00C6351A" w:rsidRDefault="00033CB9" w:rsidP="0066466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EFD7965" w14:textId="3878F5F8" w:rsidR="003F5C38" w:rsidRPr="003F3E27" w:rsidRDefault="003F3E2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bookmarkStart w:id="0" w:name="_Hlk140479172"/>
      <w:r>
        <w:rPr>
          <w:rFonts w:ascii="Arial" w:hAnsi="Arial" w:cs="Arial"/>
          <w:bCs/>
        </w:rPr>
        <w:t xml:space="preserve">CB has viewed the office in VAS again now that the </w:t>
      </w:r>
      <w:r w:rsidR="0038658B">
        <w:rPr>
          <w:rFonts w:ascii="Arial" w:hAnsi="Arial" w:cs="Arial"/>
          <w:bCs/>
        </w:rPr>
        <w:t xml:space="preserve">previous </w:t>
      </w:r>
      <w:r>
        <w:rPr>
          <w:rFonts w:ascii="Arial" w:hAnsi="Arial" w:cs="Arial"/>
          <w:bCs/>
        </w:rPr>
        <w:t xml:space="preserve">tenants have vacated. </w:t>
      </w:r>
      <w:r w:rsidR="00893EEB">
        <w:rPr>
          <w:rFonts w:ascii="Arial" w:hAnsi="Arial" w:cs="Arial"/>
          <w:bCs/>
        </w:rPr>
        <w:t xml:space="preserve">VAS are keen for SCBF to move </w:t>
      </w:r>
      <w:r w:rsidR="007E7756">
        <w:rPr>
          <w:rFonts w:ascii="Arial" w:hAnsi="Arial" w:cs="Arial"/>
          <w:bCs/>
        </w:rPr>
        <w:t>in,</w:t>
      </w:r>
      <w:r w:rsidR="00893EEB">
        <w:rPr>
          <w:rFonts w:ascii="Arial" w:hAnsi="Arial" w:cs="Arial"/>
          <w:bCs/>
        </w:rPr>
        <w:t xml:space="preserve"> and CB expects the contract soon with the lease </w:t>
      </w:r>
      <w:r w:rsidR="007E7756">
        <w:rPr>
          <w:rFonts w:ascii="Arial" w:hAnsi="Arial" w:cs="Arial"/>
          <w:bCs/>
        </w:rPr>
        <w:t>likely to begin at the end of October.  Eleanor will view and arrange furniture and the IT requirements</w:t>
      </w:r>
      <w:r w:rsidR="00885C22">
        <w:rPr>
          <w:rFonts w:ascii="Arial" w:hAnsi="Arial" w:cs="Arial"/>
          <w:bCs/>
        </w:rPr>
        <w:t xml:space="preserve"> </w:t>
      </w:r>
      <w:r w:rsidR="00F60006">
        <w:rPr>
          <w:rFonts w:ascii="Arial" w:hAnsi="Arial" w:cs="Arial"/>
          <w:bCs/>
        </w:rPr>
        <w:t>after her annual leave.</w:t>
      </w:r>
    </w:p>
    <w:bookmarkEnd w:id="0"/>
    <w:p w14:paraId="3FDA0708" w14:textId="77777777" w:rsidR="001A24DD" w:rsidRPr="004C3040" w:rsidRDefault="001A24DD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746BA0A" w14:textId="674DA81F" w:rsidR="001344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FA641B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>-2</w:t>
      </w:r>
      <w:r w:rsidR="00FA641B">
        <w:rPr>
          <w:rFonts w:ascii="Arial" w:hAnsi="Arial" w:cs="Arial"/>
          <w:bCs/>
        </w:rPr>
        <w:t>4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48C71F7A" w14:textId="77777777" w:rsidR="008D744A" w:rsidRDefault="008D744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6B54978C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5ECE31B1" w14:textId="77777777" w:rsidR="00B17D3E" w:rsidRP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11C12AB2" w14:textId="77777777" w:rsidR="00FB3F8D" w:rsidRDefault="00FB3F8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EA53DD1" w14:textId="19902669" w:rsidR="000A0E03" w:rsidRPr="008A795B" w:rsidRDefault="00CE01D0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A795B">
        <w:rPr>
          <w:rFonts w:ascii="Arial" w:hAnsi="Arial" w:cs="Arial"/>
          <w:bCs/>
        </w:rPr>
        <w:t>Nothing to report.</w:t>
      </w:r>
    </w:p>
    <w:p w14:paraId="7849F6F4" w14:textId="77777777" w:rsidR="002C0C4F" w:rsidRDefault="002C0C4F" w:rsidP="002C0C4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41B98970" w14:textId="77777777" w:rsidR="00235F4B" w:rsidRDefault="00235F4B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BDD1F78" w14:textId="56BE3ABB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(a) </w:t>
      </w:r>
      <w:r w:rsidRPr="00C1203A">
        <w:rPr>
          <w:rFonts w:ascii="Arial" w:hAnsi="Arial" w:cs="Arial"/>
          <w:bCs/>
        </w:rPr>
        <w:t>Minute of Agreement</w:t>
      </w:r>
    </w:p>
    <w:p w14:paraId="7FBA8260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9CF298" w14:textId="1455068C" w:rsidR="00D65A25" w:rsidRDefault="006C74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521D21">
        <w:rPr>
          <w:rFonts w:ascii="Arial" w:hAnsi="Arial" w:cs="Arial"/>
          <w:bCs/>
        </w:rPr>
        <w:t>There was a general discussion regarding the proposed Minute of Agreement for the main fund</w:t>
      </w:r>
      <w:r w:rsidR="003B21DF" w:rsidRPr="00521D21">
        <w:rPr>
          <w:rFonts w:ascii="Arial" w:hAnsi="Arial" w:cs="Arial"/>
          <w:bCs/>
        </w:rPr>
        <w:t>. Chris reported that he and the vice-chair, John, had met SSE and a good number of issues were agreed, although work still needs to be done.</w:t>
      </w:r>
    </w:p>
    <w:p w14:paraId="634E1C88" w14:textId="7AD4F821" w:rsidR="00D65A25" w:rsidRDefault="00D65A2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5917B33" w14:textId="29B06E89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(b) </w:t>
      </w:r>
      <w:r w:rsidRPr="00C1203A">
        <w:rPr>
          <w:rFonts w:ascii="Arial" w:hAnsi="Arial" w:cs="Arial"/>
          <w:bCs/>
        </w:rPr>
        <w:t>Investment Group Report</w:t>
      </w:r>
    </w:p>
    <w:p w14:paraId="78CB9453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8DCE6C6" w14:textId="584B66D0" w:rsidR="00C1203A" w:rsidRDefault="00F517C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517C3">
        <w:rPr>
          <w:rFonts w:ascii="Arial" w:hAnsi="Arial" w:cs="Arial"/>
          <w:bCs/>
        </w:rPr>
        <w:t>Aileen Brown</w:t>
      </w:r>
      <w:r w:rsidR="004E6B3B" w:rsidRPr="00F517C3">
        <w:rPr>
          <w:rFonts w:ascii="Arial" w:hAnsi="Arial" w:cs="Arial"/>
          <w:bCs/>
        </w:rPr>
        <w:t xml:space="preserve"> is working on a draft report from the investment </w:t>
      </w:r>
      <w:r w:rsidR="000A5F70" w:rsidRPr="00F517C3">
        <w:rPr>
          <w:rFonts w:ascii="Arial" w:hAnsi="Arial" w:cs="Arial"/>
          <w:bCs/>
        </w:rPr>
        <w:t>meetings,</w:t>
      </w:r>
      <w:r w:rsidR="004E6B3B" w:rsidRPr="00F517C3">
        <w:rPr>
          <w:rFonts w:ascii="Arial" w:hAnsi="Arial" w:cs="Arial"/>
          <w:bCs/>
        </w:rPr>
        <w:t xml:space="preserve"> and it is hoped it will be available for the meeting next month along with a draft investment policy.</w:t>
      </w:r>
    </w:p>
    <w:p w14:paraId="0F0EF576" w14:textId="77777777" w:rsidR="00F85295" w:rsidRDefault="00F8529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EE4DFF1" w14:textId="5557AB87" w:rsidR="00F85295" w:rsidRPr="00521D21" w:rsidRDefault="00F8529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521D21">
        <w:rPr>
          <w:rFonts w:ascii="Arial" w:hAnsi="Arial" w:cs="Arial"/>
          <w:b/>
        </w:rPr>
        <w:t>(c)</w:t>
      </w:r>
      <w:r w:rsidRPr="00521D21">
        <w:rPr>
          <w:rFonts w:ascii="Arial" w:hAnsi="Arial" w:cs="Arial"/>
          <w:bCs/>
        </w:rPr>
        <w:t xml:space="preserve"> Website</w:t>
      </w:r>
    </w:p>
    <w:p w14:paraId="7CC19256" w14:textId="77777777" w:rsidR="00F2767B" w:rsidRDefault="00F2767B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</w:p>
    <w:p w14:paraId="14B82EDA" w14:textId="17FB2F02" w:rsidR="00F2767B" w:rsidRPr="00521D21" w:rsidRDefault="00F2767B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521D21">
        <w:rPr>
          <w:rFonts w:ascii="Arial" w:hAnsi="Arial" w:cs="Arial"/>
          <w:bCs/>
        </w:rPr>
        <w:t xml:space="preserve">A paper was circulated giving brief details on the response to the Expressions of Interest document </w:t>
      </w:r>
      <w:r w:rsidR="009D59FF" w:rsidRPr="00521D21">
        <w:rPr>
          <w:rFonts w:ascii="Arial" w:hAnsi="Arial" w:cs="Arial"/>
          <w:bCs/>
        </w:rPr>
        <w:t>for the website.</w:t>
      </w:r>
      <w:r w:rsidR="003B21DF" w:rsidRPr="00521D21">
        <w:rPr>
          <w:rFonts w:ascii="Arial" w:hAnsi="Arial" w:cs="Arial"/>
          <w:bCs/>
        </w:rPr>
        <w:t xml:space="preserve"> Directors noted the report.</w:t>
      </w:r>
    </w:p>
    <w:p w14:paraId="5E7011E6" w14:textId="77777777" w:rsidR="00C1203A" w:rsidRPr="001D5D56" w:rsidRDefault="00C1203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6723B02" w14:textId="49C752F6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  <w:r w:rsidR="00F60006">
        <w:rPr>
          <w:rFonts w:ascii="Arial" w:hAnsi="Arial" w:cs="Arial"/>
          <w:b/>
        </w:rPr>
        <w:t xml:space="preserve"> – This item was moved to the end of the agenda.</w:t>
      </w:r>
    </w:p>
    <w:p w14:paraId="611EEFA4" w14:textId="0F6EBF67" w:rsidR="002A666F" w:rsidRPr="007D404F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28C3BFC6" w14:textId="77777777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B79D401" w14:textId="658004A9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4E9F717B" w14:textId="045DA55E" w:rsidR="0045538E" w:rsidRPr="00DE1136" w:rsidRDefault="0045538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E1136">
        <w:rPr>
          <w:rFonts w:ascii="Arial" w:hAnsi="Arial" w:cs="Arial"/>
          <w:bCs/>
        </w:rPr>
        <w:t xml:space="preserve">No further </w:t>
      </w:r>
      <w:r w:rsidR="005D1FB7" w:rsidRPr="00DE1136">
        <w:rPr>
          <w:rFonts w:ascii="Arial" w:hAnsi="Arial" w:cs="Arial"/>
          <w:bCs/>
        </w:rPr>
        <w:t>update</w:t>
      </w:r>
      <w:r w:rsidR="003512DE">
        <w:rPr>
          <w:rFonts w:ascii="Arial" w:hAnsi="Arial" w:cs="Arial"/>
          <w:bCs/>
        </w:rPr>
        <w:t>.</w:t>
      </w:r>
      <w:r w:rsidR="004E6B3B">
        <w:rPr>
          <w:rFonts w:ascii="Arial" w:hAnsi="Arial" w:cs="Arial"/>
          <w:bCs/>
        </w:rPr>
        <w:t xml:space="preserve">  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0C706352" w:rsidR="00B70860" w:rsidRDefault="006C74D3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AF7D06">
        <w:rPr>
          <w:rFonts w:ascii="Arial" w:hAnsi="Arial" w:cs="Arial"/>
          <w:bCs/>
        </w:rPr>
        <w:t>The sub-group continues to maintain contact regarding proposed local developments.</w:t>
      </w:r>
    </w:p>
    <w:p w14:paraId="12A32BF7" w14:textId="77777777" w:rsidR="00EE2F22" w:rsidRDefault="00EE2F22" w:rsidP="002C0292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</w:p>
    <w:p w14:paraId="58FEA0D0" w14:textId="19D64B31" w:rsidR="003479E7" w:rsidRPr="00521D21" w:rsidRDefault="00F6733F" w:rsidP="002C0292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521D21">
        <w:rPr>
          <w:rFonts w:ascii="Arial" w:hAnsi="Arial" w:cs="Arial"/>
          <w:b/>
        </w:rPr>
        <w:t>(a)</w:t>
      </w:r>
      <w:r w:rsidR="00EE2F22" w:rsidRPr="00521D21">
        <w:rPr>
          <w:rFonts w:ascii="Arial" w:hAnsi="Arial" w:cs="Arial"/>
          <w:bCs/>
        </w:rPr>
        <w:t xml:space="preserve"> </w:t>
      </w:r>
      <w:r w:rsidR="00607EEC" w:rsidRPr="00521D21">
        <w:rPr>
          <w:rFonts w:ascii="Arial" w:hAnsi="Arial" w:cs="Arial"/>
          <w:bCs/>
        </w:rPr>
        <w:t>SSEN Community Workshop</w:t>
      </w:r>
    </w:p>
    <w:p w14:paraId="58B310F1" w14:textId="77777777" w:rsidR="003B21DF" w:rsidRPr="00F53C8D" w:rsidRDefault="003B21DF" w:rsidP="0041449B">
      <w:pPr>
        <w:spacing w:line="240" w:lineRule="auto"/>
        <w:contextualSpacing/>
        <w:jc w:val="both"/>
        <w:rPr>
          <w:rFonts w:ascii="Arial" w:hAnsi="Arial" w:cs="Arial"/>
          <w:highlight w:val="yellow"/>
        </w:rPr>
      </w:pPr>
    </w:p>
    <w:p w14:paraId="08B7B057" w14:textId="3305070F" w:rsidR="003B21DF" w:rsidRPr="00521D21" w:rsidRDefault="003B21DF" w:rsidP="0041449B">
      <w:pPr>
        <w:spacing w:line="240" w:lineRule="auto"/>
        <w:contextualSpacing/>
        <w:jc w:val="both"/>
        <w:rPr>
          <w:rFonts w:ascii="Arial" w:hAnsi="Arial" w:cs="Arial"/>
        </w:rPr>
      </w:pPr>
      <w:r w:rsidRPr="00521D21">
        <w:rPr>
          <w:rFonts w:ascii="Arial" w:hAnsi="Arial" w:cs="Arial"/>
        </w:rPr>
        <w:t>Jamie Macbeath presented a report on an SSEN workshop on its ideas for benefits to the community.   He said it had been informative but reached no conclusions.   Report was noted.</w:t>
      </w:r>
    </w:p>
    <w:p w14:paraId="56D538ED" w14:textId="77777777" w:rsidR="00F85295" w:rsidRDefault="00F85295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4B97499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5AF08751" w14:textId="2CC66C96" w:rsidR="0006064F" w:rsidRDefault="00F60006" w:rsidP="00561AF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47C5E2C" w14:textId="77777777" w:rsidR="00F60006" w:rsidRDefault="00F60006" w:rsidP="00F60006">
      <w:pPr>
        <w:spacing w:line="240" w:lineRule="auto"/>
        <w:contextualSpacing/>
        <w:jc w:val="both"/>
        <w:rPr>
          <w:rFonts w:ascii="Arial" w:hAnsi="Arial" w:cs="Arial"/>
        </w:rPr>
      </w:pPr>
    </w:p>
    <w:p w14:paraId="6EA97BA6" w14:textId="12359C79" w:rsidR="00F60006" w:rsidRPr="00F60006" w:rsidRDefault="00F60006" w:rsidP="00F6000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60006">
        <w:rPr>
          <w:rFonts w:ascii="Arial" w:hAnsi="Arial" w:cs="Arial"/>
          <w:b/>
          <w:bCs/>
        </w:rPr>
        <w:t xml:space="preserve">10. Business Plan Sub-Group </w:t>
      </w:r>
    </w:p>
    <w:p w14:paraId="76F990B4" w14:textId="77777777" w:rsidR="00F60006" w:rsidRPr="00F60006" w:rsidRDefault="00F60006" w:rsidP="00F60006">
      <w:pPr>
        <w:spacing w:line="240" w:lineRule="auto"/>
        <w:contextualSpacing/>
        <w:jc w:val="both"/>
        <w:rPr>
          <w:rFonts w:ascii="Arial" w:hAnsi="Arial" w:cs="Arial"/>
        </w:rPr>
      </w:pPr>
    </w:p>
    <w:p w14:paraId="62A20C47" w14:textId="5F313DE7" w:rsidR="00AB112F" w:rsidRPr="00387BD5" w:rsidRDefault="00F60006" w:rsidP="00F60006">
      <w:pPr>
        <w:spacing w:line="240" w:lineRule="auto"/>
        <w:contextualSpacing/>
        <w:jc w:val="both"/>
        <w:rPr>
          <w:rFonts w:ascii="Arial" w:hAnsi="Arial" w:cs="Arial"/>
        </w:rPr>
      </w:pPr>
      <w:r w:rsidRPr="00F60006">
        <w:rPr>
          <w:rFonts w:ascii="Arial" w:hAnsi="Arial" w:cs="Arial"/>
          <w:b/>
          <w:bCs/>
        </w:rPr>
        <w:t>(a)</w:t>
      </w:r>
      <w:r w:rsidRPr="00F60006">
        <w:rPr>
          <w:rFonts w:ascii="Arial" w:hAnsi="Arial" w:cs="Arial"/>
        </w:rPr>
        <w:t xml:space="preserve"> Consultation Update – Report circulated</w:t>
      </w:r>
    </w:p>
    <w:p w14:paraId="6C1D26D8" w14:textId="77777777" w:rsidR="0006064F" w:rsidRPr="00F53C8D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174BE7E8" w14:textId="31CCEA51" w:rsidR="00F60006" w:rsidRPr="00F53C8D" w:rsidRDefault="00F60006" w:rsidP="00F60006">
      <w:pPr>
        <w:spacing w:line="240" w:lineRule="auto"/>
        <w:contextualSpacing/>
        <w:jc w:val="both"/>
        <w:rPr>
          <w:rFonts w:ascii="Arial" w:hAnsi="Arial" w:cs="Arial"/>
        </w:rPr>
      </w:pPr>
      <w:r w:rsidRPr="00521D21">
        <w:rPr>
          <w:rFonts w:ascii="Arial" w:hAnsi="Arial" w:cs="Arial"/>
        </w:rPr>
        <w:lastRenderedPageBreak/>
        <w:t>The Business Plan Sub-Group reported on their progress</w:t>
      </w:r>
      <w:r w:rsidR="009B6601" w:rsidRPr="00521D21">
        <w:rPr>
          <w:rFonts w:ascii="Arial" w:hAnsi="Arial" w:cs="Arial"/>
        </w:rPr>
        <w:t>.  Directors agreed the group’s report and it is hoped to</w:t>
      </w:r>
      <w:r w:rsidR="00F53C8D" w:rsidRPr="00521D21">
        <w:rPr>
          <w:rFonts w:ascii="Arial" w:hAnsi="Arial" w:cs="Arial"/>
        </w:rPr>
        <w:t xml:space="preserve"> make</w:t>
      </w:r>
      <w:r w:rsidR="009B6601" w:rsidRPr="00521D21">
        <w:rPr>
          <w:rFonts w:ascii="Arial" w:hAnsi="Arial" w:cs="Arial"/>
        </w:rPr>
        <w:t xml:space="preserve"> public the consultation conclusions and the SCBF priorities for </w:t>
      </w:r>
      <w:r w:rsidR="00F53C8D" w:rsidRPr="00521D21">
        <w:rPr>
          <w:rFonts w:ascii="Arial" w:hAnsi="Arial" w:cs="Arial"/>
        </w:rPr>
        <w:t xml:space="preserve">the </w:t>
      </w:r>
      <w:r w:rsidR="009B6601" w:rsidRPr="00521D21">
        <w:rPr>
          <w:rFonts w:ascii="Arial" w:hAnsi="Arial" w:cs="Arial"/>
        </w:rPr>
        <w:t>fund within the next few weeks.</w:t>
      </w:r>
    </w:p>
    <w:p w14:paraId="36722C2E" w14:textId="77777777" w:rsidR="00F60006" w:rsidRDefault="00F60006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B919CB1" w14:textId="77777777" w:rsidR="00F60006" w:rsidRDefault="00F60006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295477D2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F60006">
        <w:rPr>
          <w:rFonts w:ascii="Arial" w:hAnsi="Arial" w:cs="Arial"/>
        </w:rPr>
        <w:t>8</w:t>
      </w:r>
      <w:r w:rsidR="00F60006" w:rsidRPr="00F60006">
        <w:rPr>
          <w:rFonts w:ascii="Arial" w:hAnsi="Arial" w:cs="Arial"/>
          <w:vertAlign w:val="superscript"/>
        </w:rPr>
        <w:t>th</w:t>
      </w:r>
      <w:r w:rsidR="00F60006">
        <w:rPr>
          <w:rFonts w:ascii="Arial" w:hAnsi="Arial" w:cs="Arial"/>
        </w:rPr>
        <w:t xml:space="preserve"> November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9F2ED6">
        <w:rPr>
          <w:rFonts w:ascii="Arial" w:hAnsi="Arial" w:cs="Arial"/>
        </w:rPr>
        <w:t>0</w:t>
      </w:r>
      <w:r w:rsidR="00DB73A3">
        <w:rPr>
          <w:rFonts w:ascii="Arial" w:hAnsi="Arial" w:cs="Arial"/>
        </w:rPr>
        <w:t>0</w:t>
      </w:r>
      <w:r w:rsidR="00871F54">
        <w:rPr>
          <w:rFonts w:ascii="Arial" w:hAnsi="Arial" w:cs="Arial"/>
        </w:rPr>
        <w:t xml:space="preserve">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5FCC1E03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9F2ED6">
        <w:rPr>
          <w:rFonts w:ascii="Arial" w:hAnsi="Arial" w:cs="Arial"/>
          <w:b/>
          <w:bCs/>
        </w:rPr>
        <w:t>1</w:t>
      </w:r>
      <w:r w:rsidR="00F60006">
        <w:rPr>
          <w:rFonts w:ascii="Arial" w:hAnsi="Arial" w:cs="Arial"/>
          <w:b/>
          <w:bCs/>
        </w:rPr>
        <w:t>930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AF"/>
    <w:multiLevelType w:val="hybridMultilevel"/>
    <w:tmpl w:val="73B08A02"/>
    <w:lvl w:ilvl="0" w:tplc="4BEC0F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7"/>
  </w:num>
  <w:num w:numId="2" w16cid:durableId="769855748">
    <w:abstractNumId w:val="11"/>
  </w:num>
  <w:num w:numId="3" w16cid:durableId="1638485825">
    <w:abstractNumId w:val="14"/>
  </w:num>
  <w:num w:numId="4" w16cid:durableId="1300497129">
    <w:abstractNumId w:val="10"/>
  </w:num>
  <w:num w:numId="5" w16cid:durableId="1334720429">
    <w:abstractNumId w:val="9"/>
  </w:num>
  <w:num w:numId="6" w16cid:durableId="1215435568">
    <w:abstractNumId w:val="5"/>
  </w:num>
  <w:num w:numId="7" w16cid:durableId="3560388">
    <w:abstractNumId w:val="13"/>
  </w:num>
  <w:num w:numId="8" w16cid:durableId="1232228007">
    <w:abstractNumId w:val="8"/>
  </w:num>
  <w:num w:numId="9" w16cid:durableId="260141315">
    <w:abstractNumId w:val="18"/>
  </w:num>
  <w:num w:numId="10" w16cid:durableId="955990249">
    <w:abstractNumId w:val="12"/>
  </w:num>
  <w:num w:numId="11" w16cid:durableId="1653635534">
    <w:abstractNumId w:val="16"/>
  </w:num>
  <w:num w:numId="12" w16cid:durableId="748038731">
    <w:abstractNumId w:val="6"/>
  </w:num>
  <w:num w:numId="13" w16cid:durableId="1845969082">
    <w:abstractNumId w:val="4"/>
  </w:num>
  <w:num w:numId="14" w16cid:durableId="1387532738">
    <w:abstractNumId w:val="1"/>
  </w:num>
  <w:num w:numId="15" w16cid:durableId="319619885">
    <w:abstractNumId w:val="17"/>
  </w:num>
  <w:num w:numId="16" w16cid:durableId="1008294624">
    <w:abstractNumId w:val="19"/>
  </w:num>
  <w:num w:numId="17" w16cid:durableId="1706978152">
    <w:abstractNumId w:val="20"/>
  </w:num>
  <w:num w:numId="18" w16cid:durableId="1649243857">
    <w:abstractNumId w:val="15"/>
  </w:num>
  <w:num w:numId="19" w16cid:durableId="1098524666">
    <w:abstractNumId w:val="3"/>
  </w:num>
  <w:num w:numId="20" w16cid:durableId="1135486879">
    <w:abstractNumId w:val="0"/>
  </w:num>
  <w:num w:numId="21" w16cid:durableId="30770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0693C"/>
    <w:rsid w:val="00012D9B"/>
    <w:rsid w:val="00013479"/>
    <w:rsid w:val="000139AE"/>
    <w:rsid w:val="00016904"/>
    <w:rsid w:val="00017479"/>
    <w:rsid w:val="00021043"/>
    <w:rsid w:val="00021094"/>
    <w:rsid w:val="000213E3"/>
    <w:rsid w:val="000219C9"/>
    <w:rsid w:val="00023AFE"/>
    <w:rsid w:val="00023F1E"/>
    <w:rsid w:val="000261BB"/>
    <w:rsid w:val="00030ECF"/>
    <w:rsid w:val="000327EA"/>
    <w:rsid w:val="00033CB9"/>
    <w:rsid w:val="00034031"/>
    <w:rsid w:val="000366BA"/>
    <w:rsid w:val="00036F00"/>
    <w:rsid w:val="000428AA"/>
    <w:rsid w:val="00042C80"/>
    <w:rsid w:val="00044CD8"/>
    <w:rsid w:val="000464D9"/>
    <w:rsid w:val="000465C1"/>
    <w:rsid w:val="00046F34"/>
    <w:rsid w:val="00046F48"/>
    <w:rsid w:val="00051017"/>
    <w:rsid w:val="00053B26"/>
    <w:rsid w:val="000540CF"/>
    <w:rsid w:val="000548C4"/>
    <w:rsid w:val="0005599E"/>
    <w:rsid w:val="00056974"/>
    <w:rsid w:val="000574B1"/>
    <w:rsid w:val="00057583"/>
    <w:rsid w:val="00057DB2"/>
    <w:rsid w:val="00060009"/>
    <w:rsid w:val="0006064F"/>
    <w:rsid w:val="00064C71"/>
    <w:rsid w:val="0007065F"/>
    <w:rsid w:val="00074D24"/>
    <w:rsid w:val="00074D9F"/>
    <w:rsid w:val="00076F44"/>
    <w:rsid w:val="00077AB0"/>
    <w:rsid w:val="00081316"/>
    <w:rsid w:val="0008245D"/>
    <w:rsid w:val="000827A3"/>
    <w:rsid w:val="00083744"/>
    <w:rsid w:val="00084D09"/>
    <w:rsid w:val="000850AD"/>
    <w:rsid w:val="00086394"/>
    <w:rsid w:val="000907B2"/>
    <w:rsid w:val="00090850"/>
    <w:rsid w:val="000924A9"/>
    <w:rsid w:val="0009490E"/>
    <w:rsid w:val="000A0E03"/>
    <w:rsid w:val="000A3F97"/>
    <w:rsid w:val="000A4AFE"/>
    <w:rsid w:val="000A4D24"/>
    <w:rsid w:val="000A5F70"/>
    <w:rsid w:val="000A708C"/>
    <w:rsid w:val="000A73B7"/>
    <w:rsid w:val="000B2033"/>
    <w:rsid w:val="000B60A5"/>
    <w:rsid w:val="000B71B3"/>
    <w:rsid w:val="000C18AB"/>
    <w:rsid w:val="000C296F"/>
    <w:rsid w:val="000C3A2D"/>
    <w:rsid w:val="000C6D68"/>
    <w:rsid w:val="000C6E99"/>
    <w:rsid w:val="000D14D6"/>
    <w:rsid w:val="000D2370"/>
    <w:rsid w:val="000D540B"/>
    <w:rsid w:val="000D7E9A"/>
    <w:rsid w:val="000E19E4"/>
    <w:rsid w:val="000E452C"/>
    <w:rsid w:val="000F388F"/>
    <w:rsid w:val="000F4BB9"/>
    <w:rsid w:val="000F5B21"/>
    <w:rsid w:val="00102B92"/>
    <w:rsid w:val="00104644"/>
    <w:rsid w:val="00106B28"/>
    <w:rsid w:val="0010787D"/>
    <w:rsid w:val="001104DD"/>
    <w:rsid w:val="0011444E"/>
    <w:rsid w:val="00116753"/>
    <w:rsid w:val="001174A1"/>
    <w:rsid w:val="0011780D"/>
    <w:rsid w:val="001210EB"/>
    <w:rsid w:val="00125BCA"/>
    <w:rsid w:val="00126D84"/>
    <w:rsid w:val="00134357"/>
    <w:rsid w:val="00134482"/>
    <w:rsid w:val="00135807"/>
    <w:rsid w:val="00136035"/>
    <w:rsid w:val="001363F7"/>
    <w:rsid w:val="001377DD"/>
    <w:rsid w:val="001404B4"/>
    <w:rsid w:val="00140CCC"/>
    <w:rsid w:val="0014299B"/>
    <w:rsid w:val="00146585"/>
    <w:rsid w:val="001504A6"/>
    <w:rsid w:val="00150646"/>
    <w:rsid w:val="00150E98"/>
    <w:rsid w:val="0015142B"/>
    <w:rsid w:val="00153584"/>
    <w:rsid w:val="0015474B"/>
    <w:rsid w:val="00154B47"/>
    <w:rsid w:val="001555F1"/>
    <w:rsid w:val="00157056"/>
    <w:rsid w:val="0015770E"/>
    <w:rsid w:val="001602FE"/>
    <w:rsid w:val="0016077E"/>
    <w:rsid w:val="0016344E"/>
    <w:rsid w:val="0016694D"/>
    <w:rsid w:val="00167047"/>
    <w:rsid w:val="00167509"/>
    <w:rsid w:val="001707A0"/>
    <w:rsid w:val="00171542"/>
    <w:rsid w:val="00171958"/>
    <w:rsid w:val="00171A9A"/>
    <w:rsid w:val="00173E38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285F"/>
    <w:rsid w:val="001828DA"/>
    <w:rsid w:val="00183C76"/>
    <w:rsid w:val="001852DE"/>
    <w:rsid w:val="001867CA"/>
    <w:rsid w:val="00186D7C"/>
    <w:rsid w:val="00187B0F"/>
    <w:rsid w:val="00193113"/>
    <w:rsid w:val="001934A1"/>
    <w:rsid w:val="00194BE1"/>
    <w:rsid w:val="001A0263"/>
    <w:rsid w:val="001A1D58"/>
    <w:rsid w:val="001A24DD"/>
    <w:rsid w:val="001A2F14"/>
    <w:rsid w:val="001A36FC"/>
    <w:rsid w:val="001A4294"/>
    <w:rsid w:val="001A4AC1"/>
    <w:rsid w:val="001A7EB2"/>
    <w:rsid w:val="001A7F7B"/>
    <w:rsid w:val="001B199F"/>
    <w:rsid w:val="001B4436"/>
    <w:rsid w:val="001B4E74"/>
    <w:rsid w:val="001B5591"/>
    <w:rsid w:val="001B7E41"/>
    <w:rsid w:val="001C0AF0"/>
    <w:rsid w:val="001C1147"/>
    <w:rsid w:val="001C1433"/>
    <w:rsid w:val="001C39AE"/>
    <w:rsid w:val="001C3CE8"/>
    <w:rsid w:val="001C56B2"/>
    <w:rsid w:val="001C704C"/>
    <w:rsid w:val="001C7134"/>
    <w:rsid w:val="001D017E"/>
    <w:rsid w:val="001D3DB0"/>
    <w:rsid w:val="001D56E8"/>
    <w:rsid w:val="001D5D56"/>
    <w:rsid w:val="001D63BD"/>
    <w:rsid w:val="001E059E"/>
    <w:rsid w:val="001E0AC6"/>
    <w:rsid w:val="001E0FA3"/>
    <w:rsid w:val="001E17AF"/>
    <w:rsid w:val="001E28E9"/>
    <w:rsid w:val="001E36E2"/>
    <w:rsid w:val="001E477C"/>
    <w:rsid w:val="001E4A9C"/>
    <w:rsid w:val="001E62F7"/>
    <w:rsid w:val="001E7741"/>
    <w:rsid w:val="001F0D4F"/>
    <w:rsid w:val="001F2344"/>
    <w:rsid w:val="001F2391"/>
    <w:rsid w:val="001F34EA"/>
    <w:rsid w:val="001F3DE4"/>
    <w:rsid w:val="001F5D63"/>
    <w:rsid w:val="001F7179"/>
    <w:rsid w:val="00202125"/>
    <w:rsid w:val="002034AD"/>
    <w:rsid w:val="00204ABA"/>
    <w:rsid w:val="00204FE9"/>
    <w:rsid w:val="00205101"/>
    <w:rsid w:val="002125D9"/>
    <w:rsid w:val="00212AD7"/>
    <w:rsid w:val="00213EAF"/>
    <w:rsid w:val="002149F4"/>
    <w:rsid w:val="002173AA"/>
    <w:rsid w:val="002173F9"/>
    <w:rsid w:val="002215A3"/>
    <w:rsid w:val="002250FF"/>
    <w:rsid w:val="00225599"/>
    <w:rsid w:val="00227206"/>
    <w:rsid w:val="00227F51"/>
    <w:rsid w:val="002315DD"/>
    <w:rsid w:val="00235F4B"/>
    <w:rsid w:val="00235FA2"/>
    <w:rsid w:val="00237C87"/>
    <w:rsid w:val="002434EA"/>
    <w:rsid w:val="002435B7"/>
    <w:rsid w:val="00243F82"/>
    <w:rsid w:val="00244C42"/>
    <w:rsid w:val="00246709"/>
    <w:rsid w:val="00250B74"/>
    <w:rsid w:val="00251398"/>
    <w:rsid w:val="002515CB"/>
    <w:rsid w:val="002553B0"/>
    <w:rsid w:val="0025576F"/>
    <w:rsid w:val="0025578E"/>
    <w:rsid w:val="00256512"/>
    <w:rsid w:val="0025739D"/>
    <w:rsid w:val="00263CFB"/>
    <w:rsid w:val="00264EC6"/>
    <w:rsid w:val="002742F1"/>
    <w:rsid w:val="0027502D"/>
    <w:rsid w:val="00275B97"/>
    <w:rsid w:val="00281409"/>
    <w:rsid w:val="002815FB"/>
    <w:rsid w:val="002821CB"/>
    <w:rsid w:val="00286DA8"/>
    <w:rsid w:val="00286E46"/>
    <w:rsid w:val="0029008B"/>
    <w:rsid w:val="00290672"/>
    <w:rsid w:val="002909BA"/>
    <w:rsid w:val="002913B7"/>
    <w:rsid w:val="0029217C"/>
    <w:rsid w:val="00292940"/>
    <w:rsid w:val="002938E8"/>
    <w:rsid w:val="00293E17"/>
    <w:rsid w:val="00295AEB"/>
    <w:rsid w:val="002A081A"/>
    <w:rsid w:val="002A12B9"/>
    <w:rsid w:val="002A46CB"/>
    <w:rsid w:val="002A4D1A"/>
    <w:rsid w:val="002A54C6"/>
    <w:rsid w:val="002A64F1"/>
    <w:rsid w:val="002A666F"/>
    <w:rsid w:val="002B0EB8"/>
    <w:rsid w:val="002B2FFE"/>
    <w:rsid w:val="002B5A79"/>
    <w:rsid w:val="002B65AA"/>
    <w:rsid w:val="002B7216"/>
    <w:rsid w:val="002B7381"/>
    <w:rsid w:val="002C0292"/>
    <w:rsid w:val="002C02E2"/>
    <w:rsid w:val="002C0864"/>
    <w:rsid w:val="002C0A5E"/>
    <w:rsid w:val="002C0C4F"/>
    <w:rsid w:val="002C1650"/>
    <w:rsid w:val="002C457C"/>
    <w:rsid w:val="002C4C3D"/>
    <w:rsid w:val="002C4CBF"/>
    <w:rsid w:val="002C5774"/>
    <w:rsid w:val="002D19CC"/>
    <w:rsid w:val="002D223F"/>
    <w:rsid w:val="002D261E"/>
    <w:rsid w:val="002D4284"/>
    <w:rsid w:val="002D471A"/>
    <w:rsid w:val="002D4CF6"/>
    <w:rsid w:val="002D5DA5"/>
    <w:rsid w:val="002E1851"/>
    <w:rsid w:val="002E49E7"/>
    <w:rsid w:val="002E63D2"/>
    <w:rsid w:val="002F2627"/>
    <w:rsid w:val="002F2E53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53FC"/>
    <w:rsid w:val="00306362"/>
    <w:rsid w:val="0031230A"/>
    <w:rsid w:val="00313588"/>
    <w:rsid w:val="00313D30"/>
    <w:rsid w:val="00317BD5"/>
    <w:rsid w:val="0032343B"/>
    <w:rsid w:val="00323F63"/>
    <w:rsid w:val="00324E54"/>
    <w:rsid w:val="00326654"/>
    <w:rsid w:val="00326CBE"/>
    <w:rsid w:val="00326F80"/>
    <w:rsid w:val="00330622"/>
    <w:rsid w:val="00331573"/>
    <w:rsid w:val="00331BAB"/>
    <w:rsid w:val="00333823"/>
    <w:rsid w:val="00340698"/>
    <w:rsid w:val="003406AC"/>
    <w:rsid w:val="00343847"/>
    <w:rsid w:val="0034401F"/>
    <w:rsid w:val="00345B60"/>
    <w:rsid w:val="00345F36"/>
    <w:rsid w:val="00346796"/>
    <w:rsid w:val="0034787D"/>
    <w:rsid w:val="003479E7"/>
    <w:rsid w:val="00350224"/>
    <w:rsid w:val="003506B8"/>
    <w:rsid w:val="00350735"/>
    <w:rsid w:val="003512DE"/>
    <w:rsid w:val="00352B06"/>
    <w:rsid w:val="00352BD9"/>
    <w:rsid w:val="00354A1D"/>
    <w:rsid w:val="0036354D"/>
    <w:rsid w:val="00364187"/>
    <w:rsid w:val="00365A0E"/>
    <w:rsid w:val="003712CC"/>
    <w:rsid w:val="00373836"/>
    <w:rsid w:val="00373DDA"/>
    <w:rsid w:val="00375422"/>
    <w:rsid w:val="00375D30"/>
    <w:rsid w:val="00376787"/>
    <w:rsid w:val="003806AE"/>
    <w:rsid w:val="00381240"/>
    <w:rsid w:val="00381878"/>
    <w:rsid w:val="003842A7"/>
    <w:rsid w:val="00384317"/>
    <w:rsid w:val="003843FD"/>
    <w:rsid w:val="0038658B"/>
    <w:rsid w:val="00387BD5"/>
    <w:rsid w:val="00390500"/>
    <w:rsid w:val="003905F3"/>
    <w:rsid w:val="00390CED"/>
    <w:rsid w:val="00391E68"/>
    <w:rsid w:val="003946C5"/>
    <w:rsid w:val="00395BFF"/>
    <w:rsid w:val="0039636A"/>
    <w:rsid w:val="003963CC"/>
    <w:rsid w:val="00397BA5"/>
    <w:rsid w:val="00397CEF"/>
    <w:rsid w:val="003A160C"/>
    <w:rsid w:val="003A1688"/>
    <w:rsid w:val="003A208E"/>
    <w:rsid w:val="003A2594"/>
    <w:rsid w:val="003A2DCF"/>
    <w:rsid w:val="003A2FF3"/>
    <w:rsid w:val="003A5A8C"/>
    <w:rsid w:val="003A70AF"/>
    <w:rsid w:val="003B21DF"/>
    <w:rsid w:val="003B39B2"/>
    <w:rsid w:val="003B3AC5"/>
    <w:rsid w:val="003B3D87"/>
    <w:rsid w:val="003B492B"/>
    <w:rsid w:val="003B779D"/>
    <w:rsid w:val="003B7BBE"/>
    <w:rsid w:val="003B7C99"/>
    <w:rsid w:val="003C03D2"/>
    <w:rsid w:val="003C1AE9"/>
    <w:rsid w:val="003C2AB3"/>
    <w:rsid w:val="003C452F"/>
    <w:rsid w:val="003C4827"/>
    <w:rsid w:val="003C79F5"/>
    <w:rsid w:val="003C7D55"/>
    <w:rsid w:val="003D361D"/>
    <w:rsid w:val="003D5751"/>
    <w:rsid w:val="003D6DAC"/>
    <w:rsid w:val="003E000B"/>
    <w:rsid w:val="003E0C1F"/>
    <w:rsid w:val="003E15D7"/>
    <w:rsid w:val="003E160D"/>
    <w:rsid w:val="003E3578"/>
    <w:rsid w:val="003E3D2F"/>
    <w:rsid w:val="003E4663"/>
    <w:rsid w:val="003E58D3"/>
    <w:rsid w:val="003E5EFB"/>
    <w:rsid w:val="003E7D77"/>
    <w:rsid w:val="003F0C82"/>
    <w:rsid w:val="003F3E27"/>
    <w:rsid w:val="003F44C0"/>
    <w:rsid w:val="003F55B0"/>
    <w:rsid w:val="003F5C38"/>
    <w:rsid w:val="0040195D"/>
    <w:rsid w:val="0040246A"/>
    <w:rsid w:val="00405707"/>
    <w:rsid w:val="0040714C"/>
    <w:rsid w:val="004071B5"/>
    <w:rsid w:val="004079B3"/>
    <w:rsid w:val="00412443"/>
    <w:rsid w:val="00413516"/>
    <w:rsid w:val="0041449B"/>
    <w:rsid w:val="00414FE5"/>
    <w:rsid w:val="00415F36"/>
    <w:rsid w:val="00416135"/>
    <w:rsid w:val="004177D3"/>
    <w:rsid w:val="00417C40"/>
    <w:rsid w:val="00420958"/>
    <w:rsid w:val="004222D1"/>
    <w:rsid w:val="00424E06"/>
    <w:rsid w:val="00430313"/>
    <w:rsid w:val="00431C2C"/>
    <w:rsid w:val="004321B3"/>
    <w:rsid w:val="00432E42"/>
    <w:rsid w:val="00433559"/>
    <w:rsid w:val="00433B75"/>
    <w:rsid w:val="00434193"/>
    <w:rsid w:val="0044001B"/>
    <w:rsid w:val="00440DDF"/>
    <w:rsid w:val="00440FC3"/>
    <w:rsid w:val="004431AD"/>
    <w:rsid w:val="004443A4"/>
    <w:rsid w:val="00447056"/>
    <w:rsid w:val="00447A1A"/>
    <w:rsid w:val="00450572"/>
    <w:rsid w:val="004507D4"/>
    <w:rsid w:val="0045538E"/>
    <w:rsid w:val="00461892"/>
    <w:rsid w:val="004654C2"/>
    <w:rsid w:val="00465AA3"/>
    <w:rsid w:val="00466310"/>
    <w:rsid w:val="004663EC"/>
    <w:rsid w:val="0046736E"/>
    <w:rsid w:val="00477E47"/>
    <w:rsid w:val="004808E3"/>
    <w:rsid w:val="00484B72"/>
    <w:rsid w:val="00485204"/>
    <w:rsid w:val="004870E3"/>
    <w:rsid w:val="0049074E"/>
    <w:rsid w:val="0049146F"/>
    <w:rsid w:val="00492A6A"/>
    <w:rsid w:val="00494B18"/>
    <w:rsid w:val="00494FC0"/>
    <w:rsid w:val="004959DC"/>
    <w:rsid w:val="00495AE6"/>
    <w:rsid w:val="004A1939"/>
    <w:rsid w:val="004A1F27"/>
    <w:rsid w:val="004A279B"/>
    <w:rsid w:val="004A47A3"/>
    <w:rsid w:val="004A5405"/>
    <w:rsid w:val="004A582C"/>
    <w:rsid w:val="004A5CFB"/>
    <w:rsid w:val="004A6D0C"/>
    <w:rsid w:val="004A7ABA"/>
    <w:rsid w:val="004B0E98"/>
    <w:rsid w:val="004B3FF9"/>
    <w:rsid w:val="004B6618"/>
    <w:rsid w:val="004B6E10"/>
    <w:rsid w:val="004B78E4"/>
    <w:rsid w:val="004B7AB3"/>
    <w:rsid w:val="004C0B8B"/>
    <w:rsid w:val="004C0CF4"/>
    <w:rsid w:val="004C3040"/>
    <w:rsid w:val="004C318C"/>
    <w:rsid w:val="004C3301"/>
    <w:rsid w:val="004C526C"/>
    <w:rsid w:val="004C53B3"/>
    <w:rsid w:val="004C55BB"/>
    <w:rsid w:val="004C7C51"/>
    <w:rsid w:val="004C7D77"/>
    <w:rsid w:val="004D5B0F"/>
    <w:rsid w:val="004D6B42"/>
    <w:rsid w:val="004D7B2C"/>
    <w:rsid w:val="004D7DC7"/>
    <w:rsid w:val="004E00BD"/>
    <w:rsid w:val="004E3231"/>
    <w:rsid w:val="004E4AEE"/>
    <w:rsid w:val="004E5554"/>
    <w:rsid w:val="004E6B3B"/>
    <w:rsid w:val="004E6F58"/>
    <w:rsid w:val="004E7C23"/>
    <w:rsid w:val="004F14F7"/>
    <w:rsid w:val="004F1A66"/>
    <w:rsid w:val="004F262D"/>
    <w:rsid w:val="004F286D"/>
    <w:rsid w:val="004F2879"/>
    <w:rsid w:val="004F51DC"/>
    <w:rsid w:val="004F621C"/>
    <w:rsid w:val="004F63B7"/>
    <w:rsid w:val="004F6A55"/>
    <w:rsid w:val="004F781C"/>
    <w:rsid w:val="00500CBF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4A1F"/>
    <w:rsid w:val="0051518C"/>
    <w:rsid w:val="00521D21"/>
    <w:rsid w:val="00522F89"/>
    <w:rsid w:val="00532625"/>
    <w:rsid w:val="00534BFA"/>
    <w:rsid w:val="0053544B"/>
    <w:rsid w:val="00541BDD"/>
    <w:rsid w:val="00546683"/>
    <w:rsid w:val="005466B5"/>
    <w:rsid w:val="005523EA"/>
    <w:rsid w:val="00552DD7"/>
    <w:rsid w:val="0055382E"/>
    <w:rsid w:val="00554CF9"/>
    <w:rsid w:val="0055510D"/>
    <w:rsid w:val="005561D3"/>
    <w:rsid w:val="00557077"/>
    <w:rsid w:val="0056099C"/>
    <w:rsid w:val="00560C7A"/>
    <w:rsid w:val="00561277"/>
    <w:rsid w:val="0056187C"/>
    <w:rsid w:val="00561AFA"/>
    <w:rsid w:val="005636C2"/>
    <w:rsid w:val="00564985"/>
    <w:rsid w:val="00565A02"/>
    <w:rsid w:val="00570260"/>
    <w:rsid w:val="00572C44"/>
    <w:rsid w:val="00574708"/>
    <w:rsid w:val="0057570E"/>
    <w:rsid w:val="005759E3"/>
    <w:rsid w:val="00581356"/>
    <w:rsid w:val="005828B3"/>
    <w:rsid w:val="0058364C"/>
    <w:rsid w:val="00587590"/>
    <w:rsid w:val="0058768E"/>
    <w:rsid w:val="0058791F"/>
    <w:rsid w:val="00590C9E"/>
    <w:rsid w:val="00593FB4"/>
    <w:rsid w:val="005951C8"/>
    <w:rsid w:val="00596414"/>
    <w:rsid w:val="005966C5"/>
    <w:rsid w:val="005A1420"/>
    <w:rsid w:val="005A2133"/>
    <w:rsid w:val="005A627E"/>
    <w:rsid w:val="005A6713"/>
    <w:rsid w:val="005A6C9B"/>
    <w:rsid w:val="005B3A87"/>
    <w:rsid w:val="005B5629"/>
    <w:rsid w:val="005B7300"/>
    <w:rsid w:val="005B7D76"/>
    <w:rsid w:val="005C1713"/>
    <w:rsid w:val="005C39CF"/>
    <w:rsid w:val="005C3DAE"/>
    <w:rsid w:val="005C4F26"/>
    <w:rsid w:val="005C5E54"/>
    <w:rsid w:val="005C73E5"/>
    <w:rsid w:val="005C76AD"/>
    <w:rsid w:val="005D0F5D"/>
    <w:rsid w:val="005D1A37"/>
    <w:rsid w:val="005D1FB7"/>
    <w:rsid w:val="005D23D4"/>
    <w:rsid w:val="005D5850"/>
    <w:rsid w:val="005D5EDD"/>
    <w:rsid w:val="005D7393"/>
    <w:rsid w:val="005D7F1D"/>
    <w:rsid w:val="005E08EC"/>
    <w:rsid w:val="005E10F8"/>
    <w:rsid w:val="005E1B49"/>
    <w:rsid w:val="005E249D"/>
    <w:rsid w:val="005E2F48"/>
    <w:rsid w:val="005E65F6"/>
    <w:rsid w:val="005E7064"/>
    <w:rsid w:val="005F397C"/>
    <w:rsid w:val="005F4F03"/>
    <w:rsid w:val="005F4F3A"/>
    <w:rsid w:val="005F4F44"/>
    <w:rsid w:val="005F5110"/>
    <w:rsid w:val="005F5E90"/>
    <w:rsid w:val="005F6773"/>
    <w:rsid w:val="005F7727"/>
    <w:rsid w:val="00600033"/>
    <w:rsid w:val="00600306"/>
    <w:rsid w:val="006006B3"/>
    <w:rsid w:val="006009EA"/>
    <w:rsid w:val="00602AAE"/>
    <w:rsid w:val="00602BA4"/>
    <w:rsid w:val="00605592"/>
    <w:rsid w:val="00605E27"/>
    <w:rsid w:val="00606F74"/>
    <w:rsid w:val="00607EEC"/>
    <w:rsid w:val="0061045B"/>
    <w:rsid w:val="00610CF2"/>
    <w:rsid w:val="00611F51"/>
    <w:rsid w:val="006123B1"/>
    <w:rsid w:val="0061766C"/>
    <w:rsid w:val="006207BD"/>
    <w:rsid w:val="00621049"/>
    <w:rsid w:val="006255EE"/>
    <w:rsid w:val="00625C7F"/>
    <w:rsid w:val="006269AB"/>
    <w:rsid w:val="00633D03"/>
    <w:rsid w:val="00635A1D"/>
    <w:rsid w:val="00636AC6"/>
    <w:rsid w:val="00637C36"/>
    <w:rsid w:val="00644DD0"/>
    <w:rsid w:val="006521DD"/>
    <w:rsid w:val="006545A1"/>
    <w:rsid w:val="00654B32"/>
    <w:rsid w:val="00655DDC"/>
    <w:rsid w:val="0065609C"/>
    <w:rsid w:val="0065627A"/>
    <w:rsid w:val="006562AA"/>
    <w:rsid w:val="0065727E"/>
    <w:rsid w:val="0065769D"/>
    <w:rsid w:val="0065788F"/>
    <w:rsid w:val="00662A46"/>
    <w:rsid w:val="006631CE"/>
    <w:rsid w:val="00664661"/>
    <w:rsid w:val="00665132"/>
    <w:rsid w:val="006668AE"/>
    <w:rsid w:val="00671869"/>
    <w:rsid w:val="00672E36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192"/>
    <w:rsid w:val="0069063C"/>
    <w:rsid w:val="00690882"/>
    <w:rsid w:val="006914D3"/>
    <w:rsid w:val="00691604"/>
    <w:rsid w:val="00691984"/>
    <w:rsid w:val="006929BF"/>
    <w:rsid w:val="00692B1C"/>
    <w:rsid w:val="00693C37"/>
    <w:rsid w:val="00696C2E"/>
    <w:rsid w:val="006970DC"/>
    <w:rsid w:val="006A1ACF"/>
    <w:rsid w:val="006A3313"/>
    <w:rsid w:val="006A473B"/>
    <w:rsid w:val="006A6A2A"/>
    <w:rsid w:val="006B0873"/>
    <w:rsid w:val="006B1CC4"/>
    <w:rsid w:val="006B21B9"/>
    <w:rsid w:val="006B3124"/>
    <w:rsid w:val="006B3795"/>
    <w:rsid w:val="006B4F7A"/>
    <w:rsid w:val="006B515F"/>
    <w:rsid w:val="006B5168"/>
    <w:rsid w:val="006B5826"/>
    <w:rsid w:val="006B77ED"/>
    <w:rsid w:val="006C74D3"/>
    <w:rsid w:val="006D062E"/>
    <w:rsid w:val="006D3472"/>
    <w:rsid w:val="006D4EC5"/>
    <w:rsid w:val="006D5030"/>
    <w:rsid w:val="006E094E"/>
    <w:rsid w:val="006E11C8"/>
    <w:rsid w:val="006E3804"/>
    <w:rsid w:val="006E445E"/>
    <w:rsid w:val="006E4DE9"/>
    <w:rsid w:val="006E5143"/>
    <w:rsid w:val="006F06FC"/>
    <w:rsid w:val="006F1B0E"/>
    <w:rsid w:val="006F648F"/>
    <w:rsid w:val="006F6C1D"/>
    <w:rsid w:val="00701CFD"/>
    <w:rsid w:val="00705294"/>
    <w:rsid w:val="00706F1B"/>
    <w:rsid w:val="00710353"/>
    <w:rsid w:val="00711BD8"/>
    <w:rsid w:val="0071207A"/>
    <w:rsid w:val="007128ED"/>
    <w:rsid w:val="0071762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74"/>
    <w:rsid w:val="007309DC"/>
    <w:rsid w:val="00730CC3"/>
    <w:rsid w:val="0073275C"/>
    <w:rsid w:val="00733554"/>
    <w:rsid w:val="007369CC"/>
    <w:rsid w:val="007405DF"/>
    <w:rsid w:val="0074168F"/>
    <w:rsid w:val="007423BD"/>
    <w:rsid w:val="00742F7F"/>
    <w:rsid w:val="00743D7F"/>
    <w:rsid w:val="00743EA1"/>
    <w:rsid w:val="00744326"/>
    <w:rsid w:val="00745911"/>
    <w:rsid w:val="00746020"/>
    <w:rsid w:val="007464B7"/>
    <w:rsid w:val="0075103F"/>
    <w:rsid w:val="00751A71"/>
    <w:rsid w:val="00751ADA"/>
    <w:rsid w:val="00751ECE"/>
    <w:rsid w:val="00752D24"/>
    <w:rsid w:val="00753CAC"/>
    <w:rsid w:val="00754769"/>
    <w:rsid w:val="007547AF"/>
    <w:rsid w:val="007558FC"/>
    <w:rsid w:val="007571F2"/>
    <w:rsid w:val="0076008B"/>
    <w:rsid w:val="007614F0"/>
    <w:rsid w:val="00762BD1"/>
    <w:rsid w:val="0076448D"/>
    <w:rsid w:val="00764A55"/>
    <w:rsid w:val="007653A9"/>
    <w:rsid w:val="00766B9B"/>
    <w:rsid w:val="00767B5A"/>
    <w:rsid w:val="00771B53"/>
    <w:rsid w:val="0077372E"/>
    <w:rsid w:val="00776D70"/>
    <w:rsid w:val="00782040"/>
    <w:rsid w:val="00782EF9"/>
    <w:rsid w:val="007835B0"/>
    <w:rsid w:val="00785279"/>
    <w:rsid w:val="007862C1"/>
    <w:rsid w:val="00791530"/>
    <w:rsid w:val="00791F1F"/>
    <w:rsid w:val="00793C00"/>
    <w:rsid w:val="0079511D"/>
    <w:rsid w:val="007957FE"/>
    <w:rsid w:val="00796FDA"/>
    <w:rsid w:val="007A05A4"/>
    <w:rsid w:val="007A0C18"/>
    <w:rsid w:val="007A0D86"/>
    <w:rsid w:val="007A1631"/>
    <w:rsid w:val="007A1F32"/>
    <w:rsid w:val="007A3682"/>
    <w:rsid w:val="007A382A"/>
    <w:rsid w:val="007A739E"/>
    <w:rsid w:val="007A759E"/>
    <w:rsid w:val="007B0AFE"/>
    <w:rsid w:val="007B2B3C"/>
    <w:rsid w:val="007B3333"/>
    <w:rsid w:val="007B3C11"/>
    <w:rsid w:val="007B4015"/>
    <w:rsid w:val="007B4E1F"/>
    <w:rsid w:val="007B6A3F"/>
    <w:rsid w:val="007C078D"/>
    <w:rsid w:val="007C227E"/>
    <w:rsid w:val="007D0379"/>
    <w:rsid w:val="007D19E9"/>
    <w:rsid w:val="007D2BC5"/>
    <w:rsid w:val="007D3787"/>
    <w:rsid w:val="007D404F"/>
    <w:rsid w:val="007D498E"/>
    <w:rsid w:val="007D5B15"/>
    <w:rsid w:val="007E07AF"/>
    <w:rsid w:val="007E2990"/>
    <w:rsid w:val="007E2D92"/>
    <w:rsid w:val="007E382C"/>
    <w:rsid w:val="007E46A9"/>
    <w:rsid w:val="007E7756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2731"/>
    <w:rsid w:val="00802CA6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227E"/>
    <w:rsid w:val="00853444"/>
    <w:rsid w:val="00854A60"/>
    <w:rsid w:val="00855333"/>
    <w:rsid w:val="0085576C"/>
    <w:rsid w:val="00855C76"/>
    <w:rsid w:val="008564DC"/>
    <w:rsid w:val="00861F11"/>
    <w:rsid w:val="00864848"/>
    <w:rsid w:val="00864B5C"/>
    <w:rsid w:val="008653A6"/>
    <w:rsid w:val="00866FC3"/>
    <w:rsid w:val="00867208"/>
    <w:rsid w:val="008705DD"/>
    <w:rsid w:val="00871F54"/>
    <w:rsid w:val="0087337D"/>
    <w:rsid w:val="0087416D"/>
    <w:rsid w:val="008768E9"/>
    <w:rsid w:val="00877581"/>
    <w:rsid w:val="008775C4"/>
    <w:rsid w:val="00880387"/>
    <w:rsid w:val="00883C26"/>
    <w:rsid w:val="008858C7"/>
    <w:rsid w:val="00885C22"/>
    <w:rsid w:val="00886FA9"/>
    <w:rsid w:val="0088766F"/>
    <w:rsid w:val="00887887"/>
    <w:rsid w:val="0089023F"/>
    <w:rsid w:val="00890EF1"/>
    <w:rsid w:val="00893EEB"/>
    <w:rsid w:val="008962FD"/>
    <w:rsid w:val="00896996"/>
    <w:rsid w:val="008A053A"/>
    <w:rsid w:val="008A2CED"/>
    <w:rsid w:val="008A427C"/>
    <w:rsid w:val="008A705E"/>
    <w:rsid w:val="008A795B"/>
    <w:rsid w:val="008B046A"/>
    <w:rsid w:val="008B10BB"/>
    <w:rsid w:val="008B129E"/>
    <w:rsid w:val="008B14BF"/>
    <w:rsid w:val="008B3F7D"/>
    <w:rsid w:val="008B667C"/>
    <w:rsid w:val="008B71DB"/>
    <w:rsid w:val="008C1361"/>
    <w:rsid w:val="008C16EF"/>
    <w:rsid w:val="008C297F"/>
    <w:rsid w:val="008C5FE5"/>
    <w:rsid w:val="008C7515"/>
    <w:rsid w:val="008C7E10"/>
    <w:rsid w:val="008D01A5"/>
    <w:rsid w:val="008D0FAB"/>
    <w:rsid w:val="008D4683"/>
    <w:rsid w:val="008D4870"/>
    <w:rsid w:val="008D5390"/>
    <w:rsid w:val="008D744A"/>
    <w:rsid w:val="008E1522"/>
    <w:rsid w:val="008E39ED"/>
    <w:rsid w:val="008E3A86"/>
    <w:rsid w:val="008E3C87"/>
    <w:rsid w:val="008E53F2"/>
    <w:rsid w:val="008E59BA"/>
    <w:rsid w:val="008E5A85"/>
    <w:rsid w:val="008F1E61"/>
    <w:rsid w:val="008F2D10"/>
    <w:rsid w:val="008F3AD8"/>
    <w:rsid w:val="008F4992"/>
    <w:rsid w:val="008F5159"/>
    <w:rsid w:val="008F71E0"/>
    <w:rsid w:val="008F77D0"/>
    <w:rsid w:val="009003A1"/>
    <w:rsid w:val="00901CB6"/>
    <w:rsid w:val="00902846"/>
    <w:rsid w:val="00907F66"/>
    <w:rsid w:val="00911983"/>
    <w:rsid w:val="00916E6C"/>
    <w:rsid w:val="0091722F"/>
    <w:rsid w:val="0091773C"/>
    <w:rsid w:val="00920557"/>
    <w:rsid w:val="00920E16"/>
    <w:rsid w:val="0092151F"/>
    <w:rsid w:val="00921BFB"/>
    <w:rsid w:val="009235FC"/>
    <w:rsid w:val="00924E02"/>
    <w:rsid w:val="00932C42"/>
    <w:rsid w:val="00932CA9"/>
    <w:rsid w:val="0093362B"/>
    <w:rsid w:val="009363F5"/>
    <w:rsid w:val="00936483"/>
    <w:rsid w:val="0093780C"/>
    <w:rsid w:val="00937978"/>
    <w:rsid w:val="00937AA7"/>
    <w:rsid w:val="00937AD9"/>
    <w:rsid w:val="00940F9F"/>
    <w:rsid w:val="009420D9"/>
    <w:rsid w:val="00942710"/>
    <w:rsid w:val="009428BE"/>
    <w:rsid w:val="00946CBF"/>
    <w:rsid w:val="00947808"/>
    <w:rsid w:val="00947ADB"/>
    <w:rsid w:val="00953181"/>
    <w:rsid w:val="00955ECC"/>
    <w:rsid w:val="00963C0C"/>
    <w:rsid w:val="009644E9"/>
    <w:rsid w:val="00964C68"/>
    <w:rsid w:val="009652BB"/>
    <w:rsid w:val="00965B5E"/>
    <w:rsid w:val="00966F46"/>
    <w:rsid w:val="00971BF6"/>
    <w:rsid w:val="00971D22"/>
    <w:rsid w:val="00972308"/>
    <w:rsid w:val="009725A9"/>
    <w:rsid w:val="0097638F"/>
    <w:rsid w:val="009767DB"/>
    <w:rsid w:val="00977145"/>
    <w:rsid w:val="00977F4E"/>
    <w:rsid w:val="0098194F"/>
    <w:rsid w:val="009825B0"/>
    <w:rsid w:val="0098353A"/>
    <w:rsid w:val="009848D4"/>
    <w:rsid w:val="0099057D"/>
    <w:rsid w:val="00991EF7"/>
    <w:rsid w:val="00993D91"/>
    <w:rsid w:val="009945DF"/>
    <w:rsid w:val="00996449"/>
    <w:rsid w:val="0099646E"/>
    <w:rsid w:val="009966ED"/>
    <w:rsid w:val="00997FB5"/>
    <w:rsid w:val="009A0181"/>
    <w:rsid w:val="009A0F4A"/>
    <w:rsid w:val="009A1F0B"/>
    <w:rsid w:val="009A4811"/>
    <w:rsid w:val="009A4FBE"/>
    <w:rsid w:val="009B0F31"/>
    <w:rsid w:val="009B2238"/>
    <w:rsid w:val="009B4165"/>
    <w:rsid w:val="009B45E4"/>
    <w:rsid w:val="009B6601"/>
    <w:rsid w:val="009B7388"/>
    <w:rsid w:val="009C23C5"/>
    <w:rsid w:val="009C2F11"/>
    <w:rsid w:val="009C3015"/>
    <w:rsid w:val="009C3AA3"/>
    <w:rsid w:val="009C3CD9"/>
    <w:rsid w:val="009C3DE7"/>
    <w:rsid w:val="009C3E08"/>
    <w:rsid w:val="009C4138"/>
    <w:rsid w:val="009C47A0"/>
    <w:rsid w:val="009C47AC"/>
    <w:rsid w:val="009C6D49"/>
    <w:rsid w:val="009C7414"/>
    <w:rsid w:val="009D160E"/>
    <w:rsid w:val="009D23AB"/>
    <w:rsid w:val="009D39CD"/>
    <w:rsid w:val="009D59FF"/>
    <w:rsid w:val="009D7649"/>
    <w:rsid w:val="009E0CBF"/>
    <w:rsid w:val="009E3ED3"/>
    <w:rsid w:val="009E4047"/>
    <w:rsid w:val="009F02E6"/>
    <w:rsid w:val="009F0D08"/>
    <w:rsid w:val="009F25E9"/>
    <w:rsid w:val="009F2ED6"/>
    <w:rsid w:val="009F3C75"/>
    <w:rsid w:val="009F4183"/>
    <w:rsid w:val="009F5A0A"/>
    <w:rsid w:val="009F7DBB"/>
    <w:rsid w:val="00A02D72"/>
    <w:rsid w:val="00A04C29"/>
    <w:rsid w:val="00A06586"/>
    <w:rsid w:val="00A07EA4"/>
    <w:rsid w:val="00A11F4C"/>
    <w:rsid w:val="00A131D5"/>
    <w:rsid w:val="00A133A4"/>
    <w:rsid w:val="00A134CB"/>
    <w:rsid w:val="00A14687"/>
    <w:rsid w:val="00A16F7D"/>
    <w:rsid w:val="00A17627"/>
    <w:rsid w:val="00A17E7D"/>
    <w:rsid w:val="00A20D28"/>
    <w:rsid w:val="00A21AA2"/>
    <w:rsid w:val="00A22651"/>
    <w:rsid w:val="00A22BEF"/>
    <w:rsid w:val="00A230C4"/>
    <w:rsid w:val="00A23133"/>
    <w:rsid w:val="00A23215"/>
    <w:rsid w:val="00A24D38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22E6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28C8"/>
    <w:rsid w:val="00A7301C"/>
    <w:rsid w:val="00A7378A"/>
    <w:rsid w:val="00A7448E"/>
    <w:rsid w:val="00A76EC8"/>
    <w:rsid w:val="00A81440"/>
    <w:rsid w:val="00A8532A"/>
    <w:rsid w:val="00A85C16"/>
    <w:rsid w:val="00A865F3"/>
    <w:rsid w:val="00A87AA8"/>
    <w:rsid w:val="00A91986"/>
    <w:rsid w:val="00A95438"/>
    <w:rsid w:val="00A96AF2"/>
    <w:rsid w:val="00AA1867"/>
    <w:rsid w:val="00AA1CE5"/>
    <w:rsid w:val="00AA3166"/>
    <w:rsid w:val="00AA31AF"/>
    <w:rsid w:val="00AA4889"/>
    <w:rsid w:val="00AA710C"/>
    <w:rsid w:val="00AA7249"/>
    <w:rsid w:val="00AB0C7B"/>
    <w:rsid w:val="00AB112F"/>
    <w:rsid w:val="00AB1A48"/>
    <w:rsid w:val="00AB4537"/>
    <w:rsid w:val="00AB615F"/>
    <w:rsid w:val="00AB6CA4"/>
    <w:rsid w:val="00AB7346"/>
    <w:rsid w:val="00AC16B9"/>
    <w:rsid w:val="00AC216F"/>
    <w:rsid w:val="00AC3824"/>
    <w:rsid w:val="00AC46A1"/>
    <w:rsid w:val="00AC6645"/>
    <w:rsid w:val="00AC69A2"/>
    <w:rsid w:val="00AC6A47"/>
    <w:rsid w:val="00AC6DE8"/>
    <w:rsid w:val="00AC6F29"/>
    <w:rsid w:val="00AD24BC"/>
    <w:rsid w:val="00AD2E34"/>
    <w:rsid w:val="00AD38BD"/>
    <w:rsid w:val="00AD661A"/>
    <w:rsid w:val="00AD705A"/>
    <w:rsid w:val="00AE0FFB"/>
    <w:rsid w:val="00AE41F6"/>
    <w:rsid w:val="00AE7C48"/>
    <w:rsid w:val="00AE7D83"/>
    <w:rsid w:val="00AE7FB5"/>
    <w:rsid w:val="00AF0077"/>
    <w:rsid w:val="00AF15A4"/>
    <w:rsid w:val="00AF1613"/>
    <w:rsid w:val="00AF2053"/>
    <w:rsid w:val="00AF723C"/>
    <w:rsid w:val="00AF7D06"/>
    <w:rsid w:val="00B0027E"/>
    <w:rsid w:val="00B02C6D"/>
    <w:rsid w:val="00B044A4"/>
    <w:rsid w:val="00B046AA"/>
    <w:rsid w:val="00B05646"/>
    <w:rsid w:val="00B06262"/>
    <w:rsid w:val="00B07CDD"/>
    <w:rsid w:val="00B11097"/>
    <w:rsid w:val="00B11AA3"/>
    <w:rsid w:val="00B12452"/>
    <w:rsid w:val="00B12509"/>
    <w:rsid w:val="00B16E71"/>
    <w:rsid w:val="00B17D3E"/>
    <w:rsid w:val="00B20C57"/>
    <w:rsid w:val="00B2179D"/>
    <w:rsid w:val="00B21ED8"/>
    <w:rsid w:val="00B22E80"/>
    <w:rsid w:val="00B23587"/>
    <w:rsid w:val="00B23DEF"/>
    <w:rsid w:val="00B250E9"/>
    <w:rsid w:val="00B25732"/>
    <w:rsid w:val="00B3081B"/>
    <w:rsid w:val="00B313EE"/>
    <w:rsid w:val="00B328ED"/>
    <w:rsid w:val="00B33914"/>
    <w:rsid w:val="00B3447C"/>
    <w:rsid w:val="00B35217"/>
    <w:rsid w:val="00B358CB"/>
    <w:rsid w:val="00B35B24"/>
    <w:rsid w:val="00B365C5"/>
    <w:rsid w:val="00B37A52"/>
    <w:rsid w:val="00B41890"/>
    <w:rsid w:val="00B440FD"/>
    <w:rsid w:val="00B45013"/>
    <w:rsid w:val="00B46F02"/>
    <w:rsid w:val="00B51B66"/>
    <w:rsid w:val="00B538F9"/>
    <w:rsid w:val="00B53DD8"/>
    <w:rsid w:val="00B5601E"/>
    <w:rsid w:val="00B56803"/>
    <w:rsid w:val="00B61513"/>
    <w:rsid w:val="00B63109"/>
    <w:rsid w:val="00B67120"/>
    <w:rsid w:val="00B67482"/>
    <w:rsid w:val="00B67613"/>
    <w:rsid w:val="00B70860"/>
    <w:rsid w:val="00B722BD"/>
    <w:rsid w:val="00B74F07"/>
    <w:rsid w:val="00B750F1"/>
    <w:rsid w:val="00B76CA6"/>
    <w:rsid w:val="00B77498"/>
    <w:rsid w:val="00B8002B"/>
    <w:rsid w:val="00B80CEC"/>
    <w:rsid w:val="00B81BDB"/>
    <w:rsid w:val="00B831C9"/>
    <w:rsid w:val="00B87746"/>
    <w:rsid w:val="00B90ED2"/>
    <w:rsid w:val="00B947E2"/>
    <w:rsid w:val="00BA09B7"/>
    <w:rsid w:val="00BA0CD6"/>
    <w:rsid w:val="00BA324C"/>
    <w:rsid w:val="00BA4118"/>
    <w:rsid w:val="00BA5882"/>
    <w:rsid w:val="00BB0563"/>
    <w:rsid w:val="00BB1B0C"/>
    <w:rsid w:val="00BB3476"/>
    <w:rsid w:val="00BB5B25"/>
    <w:rsid w:val="00BC0D7F"/>
    <w:rsid w:val="00BC0F40"/>
    <w:rsid w:val="00BC1116"/>
    <w:rsid w:val="00BC14A2"/>
    <w:rsid w:val="00BC1CC5"/>
    <w:rsid w:val="00BC2734"/>
    <w:rsid w:val="00BC493D"/>
    <w:rsid w:val="00BC5585"/>
    <w:rsid w:val="00BC69CB"/>
    <w:rsid w:val="00BC6BD5"/>
    <w:rsid w:val="00BD0480"/>
    <w:rsid w:val="00BD2ACD"/>
    <w:rsid w:val="00BD457F"/>
    <w:rsid w:val="00BE0DDF"/>
    <w:rsid w:val="00BE53D3"/>
    <w:rsid w:val="00BE74DD"/>
    <w:rsid w:val="00BE7825"/>
    <w:rsid w:val="00BF1190"/>
    <w:rsid w:val="00BF1A6A"/>
    <w:rsid w:val="00BF2D82"/>
    <w:rsid w:val="00BF2E8F"/>
    <w:rsid w:val="00BF4299"/>
    <w:rsid w:val="00BF42C8"/>
    <w:rsid w:val="00BF4B2F"/>
    <w:rsid w:val="00BF4D4D"/>
    <w:rsid w:val="00BF7DB3"/>
    <w:rsid w:val="00C00EF2"/>
    <w:rsid w:val="00C012E7"/>
    <w:rsid w:val="00C031BF"/>
    <w:rsid w:val="00C04080"/>
    <w:rsid w:val="00C040DC"/>
    <w:rsid w:val="00C1127F"/>
    <w:rsid w:val="00C112D1"/>
    <w:rsid w:val="00C1201E"/>
    <w:rsid w:val="00C1203A"/>
    <w:rsid w:val="00C12672"/>
    <w:rsid w:val="00C12CD7"/>
    <w:rsid w:val="00C13227"/>
    <w:rsid w:val="00C14720"/>
    <w:rsid w:val="00C15C3E"/>
    <w:rsid w:val="00C168E5"/>
    <w:rsid w:val="00C208B2"/>
    <w:rsid w:val="00C20A2E"/>
    <w:rsid w:val="00C217B4"/>
    <w:rsid w:val="00C22178"/>
    <w:rsid w:val="00C2259D"/>
    <w:rsid w:val="00C23FCF"/>
    <w:rsid w:val="00C24B0A"/>
    <w:rsid w:val="00C24E05"/>
    <w:rsid w:val="00C329DB"/>
    <w:rsid w:val="00C32E62"/>
    <w:rsid w:val="00C36ED7"/>
    <w:rsid w:val="00C40DCB"/>
    <w:rsid w:val="00C41AD0"/>
    <w:rsid w:val="00C41DBE"/>
    <w:rsid w:val="00C431A9"/>
    <w:rsid w:val="00C43684"/>
    <w:rsid w:val="00C45443"/>
    <w:rsid w:val="00C45B2D"/>
    <w:rsid w:val="00C464ED"/>
    <w:rsid w:val="00C543A7"/>
    <w:rsid w:val="00C5461E"/>
    <w:rsid w:val="00C5734F"/>
    <w:rsid w:val="00C605F0"/>
    <w:rsid w:val="00C62701"/>
    <w:rsid w:val="00C62B37"/>
    <w:rsid w:val="00C6351A"/>
    <w:rsid w:val="00C64FC8"/>
    <w:rsid w:val="00C65C11"/>
    <w:rsid w:val="00C673A9"/>
    <w:rsid w:val="00C67EF5"/>
    <w:rsid w:val="00C70204"/>
    <w:rsid w:val="00C70E42"/>
    <w:rsid w:val="00C71A9F"/>
    <w:rsid w:val="00C74A54"/>
    <w:rsid w:val="00C81645"/>
    <w:rsid w:val="00C81C65"/>
    <w:rsid w:val="00C82D5B"/>
    <w:rsid w:val="00C83692"/>
    <w:rsid w:val="00C83DCA"/>
    <w:rsid w:val="00C83E2B"/>
    <w:rsid w:val="00C84573"/>
    <w:rsid w:val="00C90236"/>
    <w:rsid w:val="00C90875"/>
    <w:rsid w:val="00C94568"/>
    <w:rsid w:val="00C961DC"/>
    <w:rsid w:val="00C968AB"/>
    <w:rsid w:val="00CA00B3"/>
    <w:rsid w:val="00CA2794"/>
    <w:rsid w:val="00CA4605"/>
    <w:rsid w:val="00CA53C0"/>
    <w:rsid w:val="00CA5B2F"/>
    <w:rsid w:val="00CA5CF4"/>
    <w:rsid w:val="00CA7523"/>
    <w:rsid w:val="00CB2CB9"/>
    <w:rsid w:val="00CB327A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10A3"/>
    <w:rsid w:val="00CD2C34"/>
    <w:rsid w:val="00CD56FA"/>
    <w:rsid w:val="00CD6118"/>
    <w:rsid w:val="00CD6748"/>
    <w:rsid w:val="00CD72F5"/>
    <w:rsid w:val="00CE01D0"/>
    <w:rsid w:val="00CE460C"/>
    <w:rsid w:val="00CE6BF5"/>
    <w:rsid w:val="00CE77E4"/>
    <w:rsid w:val="00CF0774"/>
    <w:rsid w:val="00CF09AE"/>
    <w:rsid w:val="00CF0ACE"/>
    <w:rsid w:val="00CF12A5"/>
    <w:rsid w:val="00CF1F16"/>
    <w:rsid w:val="00CF6C72"/>
    <w:rsid w:val="00CF7B49"/>
    <w:rsid w:val="00D004AB"/>
    <w:rsid w:val="00D0051A"/>
    <w:rsid w:val="00D01858"/>
    <w:rsid w:val="00D02824"/>
    <w:rsid w:val="00D02BE5"/>
    <w:rsid w:val="00D03A4F"/>
    <w:rsid w:val="00D0470D"/>
    <w:rsid w:val="00D04789"/>
    <w:rsid w:val="00D11B2F"/>
    <w:rsid w:val="00D12C60"/>
    <w:rsid w:val="00D13758"/>
    <w:rsid w:val="00D15CED"/>
    <w:rsid w:val="00D17541"/>
    <w:rsid w:val="00D20C7D"/>
    <w:rsid w:val="00D21ADC"/>
    <w:rsid w:val="00D22DDE"/>
    <w:rsid w:val="00D24D07"/>
    <w:rsid w:val="00D26F42"/>
    <w:rsid w:val="00D30BC0"/>
    <w:rsid w:val="00D30CF8"/>
    <w:rsid w:val="00D32829"/>
    <w:rsid w:val="00D34E86"/>
    <w:rsid w:val="00D35389"/>
    <w:rsid w:val="00D36E2F"/>
    <w:rsid w:val="00D43E72"/>
    <w:rsid w:val="00D44DFD"/>
    <w:rsid w:val="00D44FF0"/>
    <w:rsid w:val="00D453CB"/>
    <w:rsid w:val="00D47485"/>
    <w:rsid w:val="00D50147"/>
    <w:rsid w:val="00D510AE"/>
    <w:rsid w:val="00D53D11"/>
    <w:rsid w:val="00D546DE"/>
    <w:rsid w:val="00D56CC7"/>
    <w:rsid w:val="00D56D1C"/>
    <w:rsid w:val="00D60704"/>
    <w:rsid w:val="00D61DF9"/>
    <w:rsid w:val="00D64485"/>
    <w:rsid w:val="00D65A25"/>
    <w:rsid w:val="00D7182A"/>
    <w:rsid w:val="00D75342"/>
    <w:rsid w:val="00D75BEF"/>
    <w:rsid w:val="00D76373"/>
    <w:rsid w:val="00D76385"/>
    <w:rsid w:val="00D853BA"/>
    <w:rsid w:val="00D8588E"/>
    <w:rsid w:val="00D86505"/>
    <w:rsid w:val="00D87B67"/>
    <w:rsid w:val="00D90555"/>
    <w:rsid w:val="00D932F0"/>
    <w:rsid w:val="00D93554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B73A3"/>
    <w:rsid w:val="00DC1695"/>
    <w:rsid w:val="00DD0B1A"/>
    <w:rsid w:val="00DD24F1"/>
    <w:rsid w:val="00DD381F"/>
    <w:rsid w:val="00DD50CF"/>
    <w:rsid w:val="00DD52A7"/>
    <w:rsid w:val="00DD5E6B"/>
    <w:rsid w:val="00DD61B1"/>
    <w:rsid w:val="00DD63D9"/>
    <w:rsid w:val="00DD78D9"/>
    <w:rsid w:val="00DD7BE5"/>
    <w:rsid w:val="00DE00B5"/>
    <w:rsid w:val="00DE1136"/>
    <w:rsid w:val="00DE31D5"/>
    <w:rsid w:val="00DE5C1F"/>
    <w:rsid w:val="00DE6849"/>
    <w:rsid w:val="00E02412"/>
    <w:rsid w:val="00E027A8"/>
    <w:rsid w:val="00E03CB9"/>
    <w:rsid w:val="00E04E24"/>
    <w:rsid w:val="00E154E8"/>
    <w:rsid w:val="00E1676E"/>
    <w:rsid w:val="00E16E73"/>
    <w:rsid w:val="00E20296"/>
    <w:rsid w:val="00E202DF"/>
    <w:rsid w:val="00E2051B"/>
    <w:rsid w:val="00E217C4"/>
    <w:rsid w:val="00E221FA"/>
    <w:rsid w:val="00E239E5"/>
    <w:rsid w:val="00E23AF1"/>
    <w:rsid w:val="00E246A9"/>
    <w:rsid w:val="00E24EF0"/>
    <w:rsid w:val="00E26FA4"/>
    <w:rsid w:val="00E30155"/>
    <w:rsid w:val="00E3165D"/>
    <w:rsid w:val="00E32B8B"/>
    <w:rsid w:val="00E33063"/>
    <w:rsid w:val="00E34507"/>
    <w:rsid w:val="00E3728D"/>
    <w:rsid w:val="00E42E07"/>
    <w:rsid w:val="00E45667"/>
    <w:rsid w:val="00E45D22"/>
    <w:rsid w:val="00E46B4E"/>
    <w:rsid w:val="00E47F3D"/>
    <w:rsid w:val="00E5005F"/>
    <w:rsid w:val="00E5106F"/>
    <w:rsid w:val="00E5262B"/>
    <w:rsid w:val="00E54F83"/>
    <w:rsid w:val="00E55722"/>
    <w:rsid w:val="00E573FE"/>
    <w:rsid w:val="00E57903"/>
    <w:rsid w:val="00E60560"/>
    <w:rsid w:val="00E60B46"/>
    <w:rsid w:val="00E6311A"/>
    <w:rsid w:val="00E63B13"/>
    <w:rsid w:val="00E63E0B"/>
    <w:rsid w:val="00E660E5"/>
    <w:rsid w:val="00E66445"/>
    <w:rsid w:val="00E66E6E"/>
    <w:rsid w:val="00E70115"/>
    <w:rsid w:val="00E71178"/>
    <w:rsid w:val="00E71A80"/>
    <w:rsid w:val="00E71EAC"/>
    <w:rsid w:val="00E7233B"/>
    <w:rsid w:val="00E7402B"/>
    <w:rsid w:val="00E74080"/>
    <w:rsid w:val="00E74846"/>
    <w:rsid w:val="00E75ACE"/>
    <w:rsid w:val="00E83B17"/>
    <w:rsid w:val="00E85F8D"/>
    <w:rsid w:val="00E87827"/>
    <w:rsid w:val="00E90BF6"/>
    <w:rsid w:val="00E90ED6"/>
    <w:rsid w:val="00E93336"/>
    <w:rsid w:val="00E93BE3"/>
    <w:rsid w:val="00E956A1"/>
    <w:rsid w:val="00E965D5"/>
    <w:rsid w:val="00E97004"/>
    <w:rsid w:val="00EA041D"/>
    <w:rsid w:val="00EA05EF"/>
    <w:rsid w:val="00EA16B3"/>
    <w:rsid w:val="00EA1724"/>
    <w:rsid w:val="00EA2769"/>
    <w:rsid w:val="00EA48BD"/>
    <w:rsid w:val="00EA5699"/>
    <w:rsid w:val="00EA7EDA"/>
    <w:rsid w:val="00EB0AB3"/>
    <w:rsid w:val="00EB2317"/>
    <w:rsid w:val="00EC05FC"/>
    <w:rsid w:val="00EC1266"/>
    <w:rsid w:val="00EC4716"/>
    <w:rsid w:val="00EC5BE3"/>
    <w:rsid w:val="00EC60D6"/>
    <w:rsid w:val="00EC659D"/>
    <w:rsid w:val="00ED0DDB"/>
    <w:rsid w:val="00ED452F"/>
    <w:rsid w:val="00ED4A1B"/>
    <w:rsid w:val="00ED5623"/>
    <w:rsid w:val="00ED6496"/>
    <w:rsid w:val="00ED6786"/>
    <w:rsid w:val="00ED7A38"/>
    <w:rsid w:val="00EE2A74"/>
    <w:rsid w:val="00EE2F22"/>
    <w:rsid w:val="00EE76A7"/>
    <w:rsid w:val="00EE7A98"/>
    <w:rsid w:val="00EF0271"/>
    <w:rsid w:val="00EF1280"/>
    <w:rsid w:val="00EF1D64"/>
    <w:rsid w:val="00EF2CF2"/>
    <w:rsid w:val="00EF3582"/>
    <w:rsid w:val="00EF5C04"/>
    <w:rsid w:val="00F02D9B"/>
    <w:rsid w:val="00F03A6E"/>
    <w:rsid w:val="00F05D2E"/>
    <w:rsid w:val="00F061D7"/>
    <w:rsid w:val="00F0641C"/>
    <w:rsid w:val="00F10847"/>
    <w:rsid w:val="00F1141A"/>
    <w:rsid w:val="00F128B3"/>
    <w:rsid w:val="00F12DD5"/>
    <w:rsid w:val="00F137BA"/>
    <w:rsid w:val="00F225FF"/>
    <w:rsid w:val="00F22754"/>
    <w:rsid w:val="00F23DE0"/>
    <w:rsid w:val="00F2767B"/>
    <w:rsid w:val="00F3098F"/>
    <w:rsid w:val="00F309E7"/>
    <w:rsid w:val="00F3258C"/>
    <w:rsid w:val="00F339AE"/>
    <w:rsid w:val="00F33F3B"/>
    <w:rsid w:val="00F35266"/>
    <w:rsid w:val="00F3539B"/>
    <w:rsid w:val="00F354BD"/>
    <w:rsid w:val="00F35DAD"/>
    <w:rsid w:val="00F361F4"/>
    <w:rsid w:val="00F37D54"/>
    <w:rsid w:val="00F40BBE"/>
    <w:rsid w:val="00F4132B"/>
    <w:rsid w:val="00F426EB"/>
    <w:rsid w:val="00F42A63"/>
    <w:rsid w:val="00F42D4E"/>
    <w:rsid w:val="00F44081"/>
    <w:rsid w:val="00F45532"/>
    <w:rsid w:val="00F47792"/>
    <w:rsid w:val="00F505A7"/>
    <w:rsid w:val="00F517C3"/>
    <w:rsid w:val="00F51B27"/>
    <w:rsid w:val="00F51EFE"/>
    <w:rsid w:val="00F52389"/>
    <w:rsid w:val="00F53419"/>
    <w:rsid w:val="00F53C8D"/>
    <w:rsid w:val="00F54D64"/>
    <w:rsid w:val="00F552EE"/>
    <w:rsid w:val="00F56642"/>
    <w:rsid w:val="00F576E3"/>
    <w:rsid w:val="00F60006"/>
    <w:rsid w:val="00F62189"/>
    <w:rsid w:val="00F62F07"/>
    <w:rsid w:val="00F6324D"/>
    <w:rsid w:val="00F66030"/>
    <w:rsid w:val="00F66B6E"/>
    <w:rsid w:val="00F6733F"/>
    <w:rsid w:val="00F733E4"/>
    <w:rsid w:val="00F73C5A"/>
    <w:rsid w:val="00F73D77"/>
    <w:rsid w:val="00F755DD"/>
    <w:rsid w:val="00F75D17"/>
    <w:rsid w:val="00F76045"/>
    <w:rsid w:val="00F76ACC"/>
    <w:rsid w:val="00F76AEE"/>
    <w:rsid w:val="00F77362"/>
    <w:rsid w:val="00F77E88"/>
    <w:rsid w:val="00F8069D"/>
    <w:rsid w:val="00F840F1"/>
    <w:rsid w:val="00F85295"/>
    <w:rsid w:val="00F85DC7"/>
    <w:rsid w:val="00F85F36"/>
    <w:rsid w:val="00F90E6B"/>
    <w:rsid w:val="00F94146"/>
    <w:rsid w:val="00F948F0"/>
    <w:rsid w:val="00F95943"/>
    <w:rsid w:val="00F96034"/>
    <w:rsid w:val="00FA0F08"/>
    <w:rsid w:val="00FA2054"/>
    <w:rsid w:val="00FA27ED"/>
    <w:rsid w:val="00FA49DF"/>
    <w:rsid w:val="00FA585A"/>
    <w:rsid w:val="00FA641B"/>
    <w:rsid w:val="00FA683D"/>
    <w:rsid w:val="00FA78CE"/>
    <w:rsid w:val="00FA7982"/>
    <w:rsid w:val="00FA7B58"/>
    <w:rsid w:val="00FB0FB0"/>
    <w:rsid w:val="00FB211C"/>
    <w:rsid w:val="00FB331E"/>
    <w:rsid w:val="00FB3F8D"/>
    <w:rsid w:val="00FB4ABF"/>
    <w:rsid w:val="00FB4B57"/>
    <w:rsid w:val="00FB7C59"/>
    <w:rsid w:val="00FC076C"/>
    <w:rsid w:val="00FC16DB"/>
    <w:rsid w:val="00FC1D9A"/>
    <w:rsid w:val="00FC1FF4"/>
    <w:rsid w:val="00FC4528"/>
    <w:rsid w:val="00FC4DA1"/>
    <w:rsid w:val="00FC5606"/>
    <w:rsid w:val="00FC5C11"/>
    <w:rsid w:val="00FD12BF"/>
    <w:rsid w:val="00FD287F"/>
    <w:rsid w:val="00FD29AA"/>
    <w:rsid w:val="00FD2CE2"/>
    <w:rsid w:val="00FD7F09"/>
    <w:rsid w:val="00FE0288"/>
    <w:rsid w:val="00FE2324"/>
    <w:rsid w:val="00FE2C4B"/>
    <w:rsid w:val="00FE2EF8"/>
    <w:rsid w:val="00FE4720"/>
    <w:rsid w:val="00FE49B8"/>
    <w:rsid w:val="00FE61AD"/>
    <w:rsid w:val="00FE6589"/>
    <w:rsid w:val="00FE675C"/>
    <w:rsid w:val="00FE69F3"/>
    <w:rsid w:val="00FF1ADE"/>
    <w:rsid w:val="00FF2DC2"/>
    <w:rsid w:val="00FF3CD3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4</cp:revision>
  <cp:lastPrinted>2021-11-15T15:01:00Z</cp:lastPrinted>
  <dcterms:created xsi:type="dcterms:W3CDTF">2023-10-23T06:43:00Z</dcterms:created>
  <dcterms:modified xsi:type="dcterms:W3CDTF">2024-02-15T13:37:00Z</dcterms:modified>
</cp:coreProperties>
</file>